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CC" w:rsidRPr="008C2448" w:rsidRDefault="008E72CC" w:rsidP="008E72CC">
      <w:pPr>
        <w:jc w:val="center"/>
        <w:rPr>
          <w:b/>
        </w:rPr>
      </w:pPr>
      <w:proofErr w:type="gramStart"/>
      <w:r w:rsidRPr="008C2448">
        <w:rPr>
          <w:b/>
        </w:rPr>
        <w:t>ПРОТОКОЛ  №</w:t>
      </w:r>
      <w:proofErr w:type="gramEnd"/>
      <w:r>
        <w:rPr>
          <w:b/>
        </w:rPr>
        <w:t xml:space="preserve"> 1</w:t>
      </w:r>
      <w:r>
        <w:rPr>
          <w:b/>
        </w:rPr>
        <w:t>9</w:t>
      </w:r>
    </w:p>
    <w:p w:rsidR="008E72CC" w:rsidRPr="008C2448" w:rsidRDefault="008E72CC" w:rsidP="008E72CC">
      <w:pPr>
        <w:jc w:val="center"/>
        <w:rPr>
          <w:b/>
        </w:rPr>
      </w:pPr>
      <w:r w:rsidRPr="00A13429">
        <w:rPr>
          <w:b/>
        </w:rPr>
        <w:t xml:space="preserve">от </w:t>
      </w:r>
      <w:r>
        <w:rPr>
          <w:b/>
        </w:rPr>
        <w:t>09</w:t>
      </w:r>
      <w:r w:rsidRPr="00A13429">
        <w:rPr>
          <w:b/>
        </w:rPr>
        <w:t xml:space="preserve"> </w:t>
      </w:r>
      <w:r>
        <w:rPr>
          <w:b/>
        </w:rPr>
        <w:t>декабря</w:t>
      </w:r>
      <w:r w:rsidRPr="008C2448">
        <w:rPr>
          <w:b/>
        </w:rPr>
        <w:t xml:space="preserve"> 201</w:t>
      </w:r>
      <w:r>
        <w:rPr>
          <w:b/>
        </w:rPr>
        <w:t>5</w:t>
      </w:r>
      <w:r w:rsidRPr="008C2448">
        <w:rPr>
          <w:b/>
        </w:rPr>
        <w:t xml:space="preserve"> года</w:t>
      </w:r>
    </w:p>
    <w:p w:rsidR="008E72CC" w:rsidRDefault="008E72CC" w:rsidP="008E72CC">
      <w:pPr>
        <w:ind w:firstLine="708"/>
        <w:jc w:val="center"/>
      </w:pPr>
      <w:r w:rsidRPr="008C2448">
        <w:rPr>
          <w:b/>
        </w:rPr>
        <w:t>заседания Ревизионной комиссии Некоммерческого партнерства</w:t>
      </w:r>
      <w:r>
        <w:rPr>
          <w:b/>
        </w:rPr>
        <w:t xml:space="preserve"> саморегулируемой организации</w:t>
      </w:r>
      <w:r w:rsidRPr="008C2448">
        <w:rPr>
          <w:b/>
        </w:rPr>
        <w:t xml:space="preserve"> «Межрегиональное объединение организаций </w:t>
      </w:r>
      <w:r>
        <w:rPr>
          <w:b/>
        </w:rPr>
        <w:t>архитектурно-строительного проектирования</w:t>
      </w:r>
      <w:r w:rsidRPr="008C2448">
        <w:rPr>
          <w:b/>
        </w:rPr>
        <w:t>»</w:t>
      </w:r>
      <w:r>
        <w:rPr>
          <w:b/>
        </w:rPr>
        <w:t xml:space="preserve"> </w:t>
      </w:r>
      <w:r w:rsidRPr="00A3203B">
        <w:rPr>
          <w:b/>
        </w:rPr>
        <w:t>(далее – Ревизионная комиссия)</w:t>
      </w:r>
    </w:p>
    <w:p w:rsidR="008E72CC" w:rsidRPr="00912F8C" w:rsidRDefault="008E72CC" w:rsidP="008E72CC">
      <w:pPr>
        <w:rPr>
          <w:sz w:val="16"/>
          <w:szCs w:val="16"/>
        </w:rPr>
      </w:pPr>
    </w:p>
    <w:p w:rsidR="008E72CC" w:rsidRPr="00884117" w:rsidRDefault="008E72CC" w:rsidP="008E72CC">
      <w:pPr>
        <w:ind w:right="99" w:firstLine="708"/>
      </w:pPr>
      <w:r w:rsidRPr="00884117">
        <w:t>Место проведения заседания: г. Санкт-Петербург, ул. Марата, д. 42</w:t>
      </w:r>
    </w:p>
    <w:p w:rsidR="008E72CC" w:rsidRPr="00884117" w:rsidRDefault="008E72CC" w:rsidP="008E72CC">
      <w:pPr>
        <w:ind w:right="99" w:firstLine="708"/>
      </w:pPr>
      <w:r w:rsidRPr="00884117">
        <w:t>Время открытия: 1</w:t>
      </w:r>
      <w:r>
        <w:t>6</w:t>
      </w:r>
      <w:r w:rsidRPr="00884117">
        <w:t xml:space="preserve"> часов 00 минут, время закрытия заседания: 1</w:t>
      </w:r>
      <w:r>
        <w:t>6</w:t>
      </w:r>
      <w:r w:rsidRPr="00884117">
        <w:t xml:space="preserve"> часов 30 минут</w:t>
      </w:r>
    </w:p>
    <w:p w:rsidR="008E72CC" w:rsidRPr="00884117" w:rsidRDefault="008E72CC" w:rsidP="008E72CC">
      <w:pPr>
        <w:ind w:firstLine="720"/>
      </w:pPr>
      <w:r>
        <w:t xml:space="preserve"> </w:t>
      </w:r>
      <w:r w:rsidRPr="00884117">
        <w:t xml:space="preserve">Председательствующий на заседании </w:t>
      </w:r>
      <w:proofErr w:type="gramStart"/>
      <w:r w:rsidRPr="00884117">
        <w:t>–  Председатель</w:t>
      </w:r>
      <w:proofErr w:type="gramEnd"/>
      <w:r w:rsidRPr="00884117">
        <w:t xml:space="preserve"> Ревизионной комиссии </w:t>
      </w:r>
      <w:r>
        <w:t>–</w:t>
      </w:r>
      <w:r w:rsidRPr="00884117">
        <w:t xml:space="preserve"> </w:t>
      </w:r>
      <w:proofErr w:type="spellStart"/>
      <w:r>
        <w:t>Лавренюк</w:t>
      </w:r>
      <w:proofErr w:type="spellEnd"/>
      <w:r>
        <w:t xml:space="preserve"> Л.А.</w:t>
      </w:r>
    </w:p>
    <w:p w:rsidR="008E72CC" w:rsidRDefault="008E72CC" w:rsidP="008E72CC">
      <w:pPr>
        <w:ind w:right="99" w:firstLine="708"/>
      </w:pPr>
      <w:r w:rsidRPr="00884117">
        <w:t xml:space="preserve">Из 5 членов Ревизионной комиссии на заседании присутствуют: </w:t>
      </w:r>
    </w:p>
    <w:p w:rsidR="008E72CC" w:rsidRPr="00884117" w:rsidRDefault="008E72CC" w:rsidP="008E72CC">
      <w:pPr>
        <w:ind w:right="99" w:firstLine="708"/>
      </w:pPr>
      <w:r>
        <w:t xml:space="preserve">1.   </w:t>
      </w:r>
      <w:proofErr w:type="spellStart"/>
      <w:r>
        <w:t>Лавренюк</w:t>
      </w:r>
      <w:proofErr w:type="spellEnd"/>
      <w:r>
        <w:t xml:space="preserve"> Л.А.- Председатель Ревизионной комиссии;</w:t>
      </w:r>
    </w:p>
    <w:p w:rsidR="008E72CC" w:rsidRPr="002019E4" w:rsidRDefault="008E72CC" w:rsidP="008E72CC">
      <w:pPr>
        <w:tabs>
          <w:tab w:val="left" w:pos="1080"/>
        </w:tabs>
        <w:ind w:right="99" w:firstLine="720"/>
      </w:pPr>
      <w:r>
        <w:t>2</w:t>
      </w:r>
      <w:r w:rsidRPr="002019E4">
        <w:t>.</w:t>
      </w:r>
      <w:r w:rsidRPr="002019E4">
        <w:tab/>
      </w:r>
      <w:proofErr w:type="spellStart"/>
      <w:r w:rsidRPr="002019E4">
        <w:t>Лепанова</w:t>
      </w:r>
      <w:proofErr w:type="spellEnd"/>
      <w:r w:rsidRPr="002019E4">
        <w:t xml:space="preserve"> Д. Н.- </w:t>
      </w:r>
      <w:r>
        <w:t>член</w:t>
      </w:r>
      <w:r w:rsidRPr="002019E4">
        <w:t xml:space="preserve"> Ревизионной комиссии;</w:t>
      </w:r>
    </w:p>
    <w:p w:rsidR="008E72CC" w:rsidRPr="002019E4" w:rsidRDefault="008E72CC" w:rsidP="008E72CC">
      <w:pPr>
        <w:tabs>
          <w:tab w:val="left" w:pos="1080"/>
        </w:tabs>
        <w:ind w:right="99" w:firstLine="720"/>
      </w:pPr>
      <w:r>
        <w:t>3</w:t>
      </w:r>
      <w:r w:rsidRPr="002019E4">
        <w:t>.</w:t>
      </w:r>
      <w:r w:rsidRPr="002019E4">
        <w:tab/>
      </w:r>
      <w:r>
        <w:t xml:space="preserve">Глухих </w:t>
      </w:r>
      <w:proofErr w:type="gramStart"/>
      <w:r>
        <w:t>К.Ю.</w:t>
      </w:r>
      <w:r w:rsidRPr="002019E4">
        <w:t>.</w:t>
      </w:r>
      <w:proofErr w:type="gramEnd"/>
      <w:r w:rsidRPr="002019E4">
        <w:t xml:space="preserve"> – член Ревизионной комиссии;</w:t>
      </w:r>
    </w:p>
    <w:p w:rsidR="008E72CC" w:rsidRPr="002019E4" w:rsidRDefault="008E72CC" w:rsidP="008E72CC">
      <w:pPr>
        <w:tabs>
          <w:tab w:val="left" w:pos="1080"/>
        </w:tabs>
        <w:ind w:right="99" w:firstLine="720"/>
      </w:pPr>
      <w:r>
        <w:t>4</w:t>
      </w:r>
      <w:r w:rsidRPr="002019E4">
        <w:t>.</w:t>
      </w:r>
      <w:r w:rsidRPr="002019E4">
        <w:tab/>
      </w:r>
      <w:proofErr w:type="spellStart"/>
      <w:r>
        <w:t>Драпезо</w:t>
      </w:r>
      <w:proofErr w:type="spellEnd"/>
      <w:r>
        <w:t xml:space="preserve"> А.В.</w:t>
      </w:r>
      <w:r w:rsidRPr="002019E4">
        <w:t xml:space="preserve">- </w:t>
      </w:r>
      <w:proofErr w:type="gramStart"/>
      <w:r w:rsidRPr="002019E4">
        <w:t>член  Ревизионной</w:t>
      </w:r>
      <w:proofErr w:type="gramEnd"/>
      <w:r w:rsidRPr="002019E4">
        <w:t xml:space="preserve">  комиссии;</w:t>
      </w:r>
    </w:p>
    <w:p w:rsidR="008E72CC" w:rsidRDefault="008E72CC" w:rsidP="008E72CC">
      <w:pPr>
        <w:ind w:right="99" w:firstLine="708"/>
      </w:pPr>
      <w:r w:rsidRPr="00884117">
        <w:t>На заседании Ревизионной комиссии НП СРО «</w:t>
      </w:r>
      <w:r>
        <w:t>МООАСП</w:t>
      </w:r>
      <w:r w:rsidRPr="00884117">
        <w:t>» присутствовали без права голосования следующие лица:</w:t>
      </w:r>
    </w:p>
    <w:p w:rsidR="008E72CC" w:rsidRPr="00884117" w:rsidRDefault="008E72CC" w:rsidP="008E72CC">
      <w:pPr>
        <w:ind w:right="99" w:firstLine="708"/>
      </w:pPr>
      <w:r>
        <w:t>- Кулакова С.В.- Исполнительный директор НП СРО «МООАСП»;</w:t>
      </w:r>
    </w:p>
    <w:p w:rsidR="008E72CC" w:rsidRPr="00884117" w:rsidRDefault="008E72CC" w:rsidP="008E72CC">
      <w:pPr>
        <w:ind w:firstLine="720"/>
      </w:pPr>
      <w:r w:rsidRPr="00884117">
        <w:t xml:space="preserve">- </w:t>
      </w:r>
      <w:r>
        <w:t>Зимина М.Н</w:t>
      </w:r>
      <w:r w:rsidRPr="00884117">
        <w:t>. – Заместитель исполнительного директора НП СРО «</w:t>
      </w:r>
      <w:r>
        <w:t>МООАСП</w:t>
      </w:r>
      <w:r w:rsidRPr="00884117">
        <w:t>»;</w:t>
      </w:r>
    </w:p>
    <w:p w:rsidR="008E72CC" w:rsidRPr="00884117" w:rsidRDefault="008E72CC" w:rsidP="008E72CC">
      <w:pPr>
        <w:ind w:firstLine="720"/>
      </w:pPr>
      <w:r w:rsidRPr="00884117">
        <w:t xml:space="preserve">- </w:t>
      </w:r>
      <w:proofErr w:type="spellStart"/>
      <w:r>
        <w:t>Хазова</w:t>
      </w:r>
      <w:proofErr w:type="spellEnd"/>
      <w:r>
        <w:t xml:space="preserve"> Е.Н</w:t>
      </w:r>
      <w:r w:rsidRPr="00884117">
        <w:t>.  – юрисконсульт НП СРО «</w:t>
      </w:r>
      <w:r>
        <w:t>МООАСП</w:t>
      </w:r>
      <w:r w:rsidRPr="00884117">
        <w:t>»;</w:t>
      </w:r>
    </w:p>
    <w:p w:rsidR="008E72CC" w:rsidRPr="00884117" w:rsidRDefault="008E72CC" w:rsidP="008E72CC">
      <w:pPr>
        <w:ind w:firstLine="720"/>
      </w:pPr>
      <w:r w:rsidRPr="00884117">
        <w:t>- Суслова А.В.- финансовый менеджер НП СРО «</w:t>
      </w:r>
      <w:r>
        <w:t>МООАСП</w:t>
      </w:r>
      <w:r w:rsidRPr="00884117">
        <w:t xml:space="preserve">». </w:t>
      </w:r>
    </w:p>
    <w:p w:rsidR="008E72CC" w:rsidRDefault="008E72CC" w:rsidP="008E72CC">
      <w:pPr>
        <w:ind w:right="99" w:firstLine="708"/>
        <w:jc w:val="both"/>
      </w:pPr>
      <w:r w:rsidRPr="00884117">
        <w:t xml:space="preserve">  из 5 членов Ревизионной комиссии в заседании принимают участие </w:t>
      </w:r>
      <w:r>
        <w:t>4</w:t>
      </w:r>
      <w:r w:rsidRPr="00884117">
        <w:t xml:space="preserve"> член</w:t>
      </w:r>
      <w:r>
        <w:t>а</w:t>
      </w:r>
      <w:r w:rsidRPr="00884117">
        <w:t xml:space="preserve"> Ревизионной комиссии, кворум имеется. Заседание ревизионной комиссии правомочно. </w:t>
      </w:r>
    </w:p>
    <w:p w:rsidR="008E72CC" w:rsidRPr="00884117" w:rsidRDefault="008E72CC" w:rsidP="008E72CC">
      <w:pPr>
        <w:ind w:right="99" w:firstLine="708"/>
        <w:jc w:val="both"/>
      </w:pPr>
    </w:p>
    <w:p w:rsidR="008E72CC" w:rsidRPr="00CC753E" w:rsidRDefault="008E72CC" w:rsidP="008E72CC">
      <w:pPr>
        <w:ind w:right="99" w:firstLine="708"/>
        <w:jc w:val="both"/>
        <w:rPr>
          <w:b/>
        </w:rPr>
      </w:pPr>
      <w:r w:rsidRPr="00CC753E">
        <w:rPr>
          <w:b/>
        </w:rPr>
        <w:t>О повестке дня заседания:</w:t>
      </w:r>
    </w:p>
    <w:p w:rsidR="008E72CC" w:rsidRPr="00884117" w:rsidRDefault="008E72CC" w:rsidP="008E72CC">
      <w:pPr>
        <w:ind w:right="99" w:firstLine="708"/>
        <w:jc w:val="both"/>
      </w:pPr>
      <w:r w:rsidRPr="00884117">
        <w:t>Слушали</w:t>
      </w:r>
      <w:r>
        <w:t>:</w:t>
      </w:r>
    </w:p>
    <w:p w:rsidR="008E72CC" w:rsidRPr="00884117" w:rsidRDefault="008E72CC" w:rsidP="008E72CC">
      <w:pPr>
        <w:ind w:right="99" w:firstLine="708"/>
        <w:jc w:val="both"/>
      </w:pPr>
      <w:r w:rsidRPr="00884117">
        <w:t xml:space="preserve">- Председательствующего, который предложил утвердить повестку дня заседания Ревизионной комиссии. Назначить секретарем заседания Ревизионной комиссии – </w:t>
      </w:r>
      <w:proofErr w:type="spellStart"/>
      <w:r>
        <w:t>Хазову</w:t>
      </w:r>
      <w:proofErr w:type="spellEnd"/>
      <w:r w:rsidRPr="00884117">
        <w:t xml:space="preserve"> Е.</w:t>
      </w:r>
      <w:r>
        <w:t>Н</w:t>
      </w:r>
      <w:r w:rsidRPr="00884117">
        <w:t>.</w:t>
      </w:r>
    </w:p>
    <w:p w:rsidR="008E72CC" w:rsidRPr="00884117" w:rsidRDefault="008E72CC" w:rsidP="008E72CC">
      <w:pPr>
        <w:ind w:right="99" w:firstLine="708"/>
        <w:jc w:val="both"/>
      </w:pPr>
      <w:r w:rsidRPr="00884117">
        <w:t xml:space="preserve">Голосовали: «за» - </w:t>
      </w:r>
      <w:r>
        <w:t>4</w:t>
      </w:r>
      <w:r w:rsidRPr="00884117">
        <w:t xml:space="preserve"> голос</w:t>
      </w:r>
      <w:r>
        <w:t>а</w:t>
      </w:r>
      <w:r w:rsidRPr="00884117">
        <w:t>, «против» - нет, «воздержался» - нет.</w:t>
      </w:r>
    </w:p>
    <w:p w:rsidR="008E72CC" w:rsidRPr="00884117" w:rsidRDefault="008E72CC" w:rsidP="008E72CC">
      <w:pPr>
        <w:ind w:right="99" w:firstLine="708"/>
        <w:jc w:val="both"/>
      </w:pPr>
      <w:r w:rsidRPr="00884117">
        <w:t xml:space="preserve">Приняли решение: Утвердить повестку дня заседания Ревизионной комиссии. Секретарем заседания Ревизионной комиссии назначить </w:t>
      </w:r>
      <w:proofErr w:type="spellStart"/>
      <w:r>
        <w:t>Хазову</w:t>
      </w:r>
      <w:proofErr w:type="spellEnd"/>
      <w:r w:rsidRPr="00884117">
        <w:t xml:space="preserve"> Е.</w:t>
      </w:r>
      <w:r>
        <w:t>Н</w:t>
      </w:r>
      <w:r w:rsidRPr="00884117">
        <w:t>.</w:t>
      </w:r>
    </w:p>
    <w:p w:rsidR="008E72CC" w:rsidRPr="00884117" w:rsidRDefault="008E72CC" w:rsidP="008E72CC">
      <w:pPr>
        <w:ind w:right="99" w:firstLine="708"/>
        <w:jc w:val="both"/>
      </w:pPr>
    </w:p>
    <w:p w:rsidR="008E72CC" w:rsidRPr="003A2AD5" w:rsidRDefault="008E72CC" w:rsidP="008E72CC">
      <w:pPr>
        <w:ind w:right="99" w:firstLine="708"/>
        <w:jc w:val="both"/>
        <w:rPr>
          <w:b/>
          <w:u w:val="single"/>
        </w:rPr>
      </w:pPr>
      <w:r w:rsidRPr="003A2AD5">
        <w:rPr>
          <w:b/>
          <w:u w:val="single"/>
        </w:rPr>
        <w:t>Повестка дня заседания Ревизионной комиссии:</w:t>
      </w:r>
    </w:p>
    <w:p w:rsidR="008E72CC" w:rsidRPr="00B84090" w:rsidRDefault="008E72CC" w:rsidP="008E72CC">
      <w:pPr>
        <w:ind w:firstLine="708"/>
        <w:rPr>
          <w:b/>
        </w:rPr>
      </w:pPr>
      <w:r w:rsidRPr="00B84090">
        <w:rPr>
          <w:b/>
        </w:rPr>
        <w:t xml:space="preserve">1. </w:t>
      </w:r>
      <w:r>
        <w:rPr>
          <w:b/>
        </w:rPr>
        <w:t xml:space="preserve"> </w:t>
      </w:r>
      <w:r w:rsidRPr="00B84090">
        <w:rPr>
          <w:b/>
        </w:rPr>
        <w:t xml:space="preserve">Об избрании председателя Ревизионной комиссии. </w:t>
      </w:r>
    </w:p>
    <w:p w:rsidR="008E72CC" w:rsidRPr="003A2AD5" w:rsidRDefault="008E72CC" w:rsidP="008E72CC">
      <w:pPr>
        <w:ind w:firstLine="708"/>
        <w:jc w:val="both"/>
        <w:rPr>
          <w:b/>
        </w:rPr>
      </w:pPr>
      <w:r>
        <w:rPr>
          <w:b/>
        </w:rPr>
        <w:t>2</w:t>
      </w:r>
      <w:r w:rsidRPr="003A2AD5">
        <w:rPr>
          <w:b/>
        </w:rPr>
        <w:t>. О проведении ревизии финансово-хозяйственной деятельности НП СРО «</w:t>
      </w:r>
      <w:r>
        <w:rPr>
          <w:b/>
        </w:rPr>
        <w:t>МООАСП</w:t>
      </w:r>
      <w:r w:rsidRPr="003A2AD5">
        <w:rPr>
          <w:b/>
        </w:rPr>
        <w:t>» по итогам 11 месяцев 201</w:t>
      </w:r>
      <w:r>
        <w:rPr>
          <w:b/>
        </w:rPr>
        <w:t>5</w:t>
      </w:r>
      <w:r w:rsidRPr="003A2AD5">
        <w:rPr>
          <w:b/>
        </w:rPr>
        <w:t xml:space="preserve"> года и об </w:t>
      </w:r>
      <w:proofErr w:type="gramStart"/>
      <w:r w:rsidRPr="003A2AD5">
        <w:rPr>
          <w:b/>
        </w:rPr>
        <w:t>утверждении  программы</w:t>
      </w:r>
      <w:proofErr w:type="gramEnd"/>
      <w:r w:rsidRPr="003A2AD5">
        <w:rPr>
          <w:b/>
        </w:rPr>
        <w:t xml:space="preserve"> заседаний Ревизионной комиссии.</w:t>
      </w:r>
    </w:p>
    <w:p w:rsidR="008E72CC" w:rsidRPr="00B84090" w:rsidRDefault="008E72CC" w:rsidP="008E72CC">
      <w:pPr>
        <w:ind w:firstLine="708"/>
        <w:jc w:val="both"/>
        <w:rPr>
          <w:b/>
        </w:rPr>
      </w:pPr>
      <w:r>
        <w:rPr>
          <w:b/>
        </w:rPr>
        <w:t>3</w:t>
      </w:r>
      <w:r w:rsidRPr="00B84090">
        <w:rPr>
          <w:b/>
        </w:rPr>
        <w:t>. Об утверждении плана заседаний Ревизионной комиссии.</w:t>
      </w:r>
    </w:p>
    <w:p w:rsidR="008E72CC" w:rsidRPr="00884117" w:rsidRDefault="008E72CC" w:rsidP="008E72CC">
      <w:pPr>
        <w:ind w:firstLine="708"/>
        <w:jc w:val="both"/>
      </w:pPr>
    </w:p>
    <w:p w:rsidR="008E72CC" w:rsidRDefault="008E72CC" w:rsidP="008E72CC">
      <w:pPr>
        <w:ind w:firstLine="708"/>
        <w:rPr>
          <w:b/>
        </w:rPr>
      </w:pPr>
      <w:proofErr w:type="gramStart"/>
      <w:r w:rsidRPr="00C41705">
        <w:rPr>
          <w:b/>
        </w:rPr>
        <w:t>ПО  ВОПРОСУ</w:t>
      </w:r>
      <w:proofErr w:type="gramEnd"/>
      <w:r w:rsidRPr="00C41705">
        <w:rPr>
          <w:b/>
        </w:rPr>
        <w:t xml:space="preserve"> №1 ПОВЕСТКИ ДНЯ</w:t>
      </w:r>
    </w:p>
    <w:p w:rsidR="008E72CC" w:rsidRDefault="008E72CC" w:rsidP="008E72CC">
      <w:pPr>
        <w:ind w:firstLine="708"/>
        <w:jc w:val="both"/>
      </w:pPr>
      <w:r>
        <w:t>Слушали:</w:t>
      </w:r>
    </w:p>
    <w:p w:rsidR="008E72CC" w:rsidRPr="00000562" w:rsidRDefault="008E72CC" w:rsidP="008E72CC">
      <w:pPr>
        <w:ind w:firstLine="708"/>
        <w:jc w:val="both"/>
      </w:pPr>
      <w:r w:rsidRPr="00C41705">
        <w:rPr>
          <w:b/>
        </w:rPr>
        <w:t xml:space="preserve"> </w:t>
      </w:r>
      <w:r>
        <w:t>- Кулакова С.В., который доложил, что в соответствии с п.8.1 Положения о Р</w:t>
      </w:r>
      <w:r w:rsidRPr="00992C16">
        <w:t>евизионной</w:t>
      </w:r>
      <w:r>
        <w:t xml:space="preserve"> комиссии НП СРО «МООАСП», Р</w:t>
      </w:r>
      <w:r w:rsidRPr="00000562">
        <w:t>евизионная комиссия из своего состава избирает Председателя Ревизионной комиссии</w:t>
      </w:r>
      <w:r>
        <w:t>.</w:t>
      </w:r>
    </w:p>
    <w:p w:rsidR="008E72CC" w:rsidRDefault="008E72CC" w:rsidP="008E72CC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>
        <w:t>Драпезо</w:t>
      </w:r>
      <w:proofErr w:type="spellEnd"/>
      <w:r>
        <w:t xml:space="preserve"> А.В., который предложил </w:t>
      </w:r>
      <w:proofErr w:type="spellStart"/>
      <w:r>
        <w:t>Лавренюк</w:t>
      </w:r>
      <w:proofErr w:type="spellEnd"/>
      <w:r>
        <w:t xml:space="preserve"> Лиану Анатольевну</w:t>
      </w:r>
      <w:r w:rsidRPr="00FF35B8">
        <w:t xml:space="preserve"> </w:t>
      </w:r>
      <w:r>
        <w:t>в качестве кандидатуры Председателя Р</w:t>
      </w:r>
      <w:r w:rsidRPr="00992C16">
        <w:t>евизионной</w:t>
      </w:r>
      <w:r>
        <w:t xml:space="preserve"> комиссии, и предложил голосовать за предложенную кандидатуру.</w:t>
      </w:r>
    </w:p>
    <w:p w:rsidR="008E72CC" w:rsidRDefault="008E72CC" w:rsidP="008E72CC">
      <w:pPr>
        <w:tabs>
          <w:tab w:val="left" w:pos="0"/>
        </w:tabs>
        <w:ind w:firstLine="709"/>
        <w:jc w:val="both"/>
      </w:pPr>
      <w:r>
        <w:t>Иных предложений и замечаний не поступило.</w:t>
      </w:r>
    </w:p>
    <w:p w:rsidR="008E72CC" w:rsidRDefault="008E72CC" w:rsidP="008E72CC">
      <w:pPr>
        <w:pStyle w:val="a3"/>
        <w:ind w:left="0" w:firstLine="700"/>
        <w:rPr>
          <w:sz w:val="24"/>
          <w:szCs w:val="24"/>
        </w:rPr>
      </w:pPr>
      <w:r w:rsidRPr="00BC681D">
        <w:rPr>
          <w:sz w:val="24"/>
          <w:szCs w:val="24"/>
        </w:rPr>
        <w:t xml:space="preserve">Голосовали: «за» - </w:t>
      </w:r>
      <w:r>
        <w:rPr>
          <w:sz w:val="24"/>
          <w:szCs w:val="24"/>
        </w:rPr>
        <w:t>4</w:t>
      </w:r>
      <w:r w:rsidRPr="00BC681D">
        <w:rPr>
          <w:sz w:val="24"/>
          <w:szCs w:val="24"/>
        </w:rPr>
        <w:t xml:space="preserve"> голо</w:t>
      </w:r>
      <w:r>
        <w:rPr>
          <w:sz w:val="24"/>
          <w:szCs w:val="24"/>
        </w:rPr>
        <w:t>са</w:t>
      </w:r>
      <w:r w:rsidRPr="00BC681D">
        <w:rPr>
          <w:sz w:val="24"/>
          <w:szCs w:val="24"/>
        </w:rPr>
        <w:t xml:space="preserve">, «против» - нет, «воздержался» - нет. </w:t>
      </w:r>
    </w:p>
    <w:p w:rsidR="008E72CC" w:rsidRPr="0097331C" w:rsidRDefault="008E72CC" w:rsidP="008E72CC">
      <w:pPr>
        <w:pStyle w:val="a3"/>
        <w:ind w:left="0" w:firstLine="700"/>
        <w:rPr>
          <w:sz w:val="16"/>
          <w:szCs w:val="16"/>
        </w:rPr>
      </w:pPr>
    </w:p>
    <w:p w:rsidR="008E72CC" w:rsidRPr="002C0155" w:rsidRDefault="008E72CC" w:rsidP="008E72CC">
      <w:pPr>
        <w:pStyle w:val="a9"/>
        <w:numPr>
          <w:ilvl w:val="0"/>
          <w:numId w:val="0"/>
        </w:numPr>
        <w:ind w:left="1069" w:right="99" w:hanging="360"/>
        <w:rPr>
          <w:rFonts w:ascii="Times New Roman" w:hAnsi="Times New Roman"/>
          <w:b/>
          <w:sz w:val="24"/>
        </w:rPr>
      </w:pPr>
      <w:r w:rsidRPr="002C0155">
        <w:rPr>
          <w:rFonts w:ascii="Times New Roman" w:hAnsi="Times New Roman"/>
          <w:b/>
          <w:sz w:val="24"/>
        </w:rPr>
        <w:t xml:space="preserve">Приняли решение: </w:t>
      </w:r>
    </w:p>
    <w:p w:rsidR="008E72CC" w:rsidRPr="00DB4599" w:rsidRDefault="008E72CC" w:rsidP="008E72CC">
      <w:pPr>
        <w:ind w:firstLine="700"/>
        <w:jc w:val="both"/>
        <w:rPr>
          <w:b/>
        </w:rPr>
      </w:pPr>
      <w:r w:rsidRPr="00293883">
        <w:rPr>
          <w:b/>
        </w:rPr>
        <w:lastRenderedPageBreak/>
        <w:tab/>
      </w:r>
      <w:r w:rsidRPr="00DB4599">
        <w:rPr>
          <w:b/>
        </w:rPr>
        <w:t>1.1. В соответствии с Положением о Ревизионной комиссии НП СРО «МООАСП</w:t>
      </w:r>
      <w:r>
        <w:rPr>
          <w:b/>
        </w:rPr>
        <w:t xml:space="preserve">», </w:t>
      </w:r>
      <w:r w:rsidRPr="00DB4599">
        <w:rPr>
          <w:b/>
        </w:rPr>
        <w:t xml:space="preserve">избрать Председателем Ревизионной комиссии </w:t>
      </w:r>
      <w:proofErr w:type="spellStart"/>
      <w:r>
        <w:rPr>
          <w:b/>
        </w:rPr>
        <w:t>Лавренюк</w:t>
      </w:r>
      <w:proofErr w:type="spellEnd"/>
      <w:r>
        <w:rPr>
          <w:b/>
        </w:rPr>
        <w:t xml:space="preserve"> Лиану Анатольевну</w:t>
      </w:r>
      <w:r w:rsidRPr="00DB4599">
        <w:rPr>
          <w:b/>
        </w:rPr>
        <w:t>.</w:t>
      </w:r>
    </w:p>
    <w:p w:rsidR="008E72CC" w:rsidRDefault="008E72CC" w:rsidP="008E72CC">
      <w:pPr>
        <w:ind w:firstLine="708"/>
        <w:rPr>
          <w:b/>
        </w:rPr>
      </w:pPr>
    </w:p>
    <w:p w:rsidR="008E72CC" w:rsidRPr="003A2AD5" w:rsidRDefault="008E72CC" w:rsidP="008E72CC">
      <w:pPr>
        <w:ind w:firstLine="708"/>
        <w:rPr>
          <w:b/>
        </w:rPr>
      </w:pPr>
      <w:proofErr w:type="gramStart"/>
      <w:r w:rsidRPr="003A2AD5">
        <w:rPr>
          <w:b/>
        </w:rPr>
        <w:t>ПО  ВОПРОСУ</w:t>
      </w:r>
      <w:proofErr w:type="gramEnd"/>
      <w:r w:rsidRPr="003A2AD5">
        <w:rPr>
          <w:b/>
        </w:rPr>
        <w:t xml:space="preserve"> №</w:t>
      </w:r>
      <w:r>
        <w:rPr>
          <w:b/>
        </w:rPr>
        <w:t xml:space="preserve"> 2</w:t>
      </w:r>
      <w:r w:rsidRPr="003A2AD5">
        <w:rPr>
          <w:b/>
        </w:rPr>
        <w:t xml:space="preserve"> ПОВЕСТКИ ДНЯ</w:t>
      </w:r>
    </w:p>
    <w:p w:rsidR="008E72CC" w:rsidRPr="00884117" w:rsidRDefault="008E72CC" w:rsidP="008E72CC">
      <w:pPr>
        <w:ind w:firstLine="720"/>
        <w:jc w:val="both"/>
      </w:pPr>
      <w:r w:rsidRPr="00884117">
        <w:t>Слушали:</w:t>
      </w:r>
      <w:r w:rsidRPr="00884117">
        <w:tab/>
      </w:r>
    </w:p>
    <w:p w:rsidR="008E72CC" w:rsidRPr="00884117" w:rsidRDefault="008E72CC" w:rsidP="008E72CC">
      <w:pPr>
        <w:ind w:firstLine="720"/>
        <w:jc w:val="both"/>
      </w:pPr>
      <w:r w:rsidRPr="00884117">
        <w:t xml:space="preserve"> - </w:t>
      </w:r>
      <w:proofErr w:type="spellStart"/>
      <w:r>
        <w:t>Лавренюк</w:t>
      </w:r>
      <w:proofErr w:type="spellEnd"/>
      <w:r>
        <w:t xml:space="preserve"> Л.А.,</w:t>
      </w:r>
      <w:r w:rsidRPr="00884117">
        <w:t xml:space="preserve"> которая </w:t>
      </w:r>
      <w:proofErr w:type="gramStart"/>
      <w:r w:rsidRPr="00884117">
        <w:t>сообщила  о</w:t>
      </w:r>
      <w:proofErr w:type="gramEnd"/>
      <w:r w:rsidRPr="00884117">
        <w:t xml:space="preserve"> предварительных итогах работы партнерства и  проведении ревизии финансово-хозяйственной деятельности НП СРО «</w:t>
      </w:r>
      <w:r>
        <w:t>МООАСП</w:t>
      </w:r>
      <w:r w:rsidRPr="00884117">
        <w:t xml:space="preserve">» </w:t>
      </w:r>
      <w:r w:rsidRPr="00884117">
        <w:rPr>
          <w:u w:val="single"/>
        </w:rPr>
        <w:t>за 11 месяцев 201</w:t>
      </w:r>
      <w:r>
        <w:rPr>
          <w:u w:val="single"/>
        </w:rPr>
        <w:t>5</w:t>
      </w:r>
      <w:r w:rsidRPr="00884117">
        <w:rPr>
          <w:u w:val="single"/>
        </w:rPr>
        <w:t xml:space="preserve"> года</w:t>
      </w:r>
      <w:r w:rsidRPr="00884117">
        <w:t>, то есть по состоянию на 30.11.201</w:t>
      </w:r>
      <w:r>
        <w:t>5</w:t>
      </w:r>
      <w:r w:rsidRPr="00884117">
        <w:t xml:space="preserve"> года. Предложила определить период проведения ревизии (не </w:t>
      </w:r>
      <w:r>
        <w:t>позднее</w:t>
      </w:r>
      <w:r w:rsidRPr="00884117">
        <w:t xml:space="preserve"> </w:t>
      </w:r>
      <w:r>
        <w:t>1</w:t>
      </w:r>
      <w:r>
        <w:t>5</w:t>
      </w:r>
      <w:r w:rsidRPr="00884117">
        <w:t>.12.201</w:t>
      </w:r>
      <w:r>
        <w:t>5</w:t>
      </w:r>
      <w:r w:rsidRPr="00884117">
        <w:t xml:space="preserve"> года), предмет ревизии, а также состав лиц-членов Ревизионной комиссии, ответственных за проведение ревизии. </w:t>
      </w:r>
    </w:p>
    <w:p w:rsidR="008E72CC" w:rsidRPr="00884117" w:rsidRDefault="008E72CC" w:rsidP="008E72CC">
      <w:pPr>
        <w:ind w:firstLine="720"/>
        <w:jc w:val="both"/>
      </w:pPr>
      <w:r w:rsidRPr="00884117">
        <w:t xml:space="preserve">- </w:t>
      </w:r>
      <w:proofErr w:type="spellStart"/>
      <w:r>
        <w:t>Драпезо</w:t>
      </w:r>
      <w:proofErr w:type="spellEnd"/>
      <w:r>
        <w:t xml:space="preserve"> А.В.,</w:t>
      </w:r>
      <w:r w:rsidRPr="00884117">
        <w:t xml:space="preserve"> предложившего утвердить программу проведения ревизии по итогам деятельности НП СРО «</w:t>
      </w:r>
      <w:r>
        <w:t>МООАСП</w:t>
      </w:r>
      <w:r w:rsidRPr="00884117">
        <w:t>» за 11 месяцев 201</w:t>
      </w:r>
      <w:r>
        <w:t>5</w:t>
      </w:r>
      <w:r w:rsidRPr="00884117">
        <w:t xml:space="preserve"> года. По результатам ревизии подготовить соответствующие заключения и отчет, и представить их</w:t>
      </w:r>
      <w:r>
        <w:t xml:space="preserve"> 11 декабря 201</w:t>
      </w:r>
      <w:r>
        <w:t>5</w:t>
      </w:r>
      <w:r>
        <w:t xml:space="preserve"> года</w:t>
      </w:r>
      <w:r w:rsidRPr="00884117">
        <w:t xml:space="preserve"> Правлению НП СРО «</w:t>
      </w:r>
      <w:r>
        <w:t>МООАСП</w:t>
      </w:r>
      <w:r w:rsidRPr="00884117">
        <w:t>».</w:t>
      </w:r>
    </w:p>
    <w:p w:rsidR="008E72CC" w:rsidRPr="00884117" w:rsidRDefault="008E72CC" w:rsidP="008E72CC">
      <w:pPr>
        <w:tabs>
          <w:tab w:val="left" w:pos="0"/>
        </w:tabs>
        <w:ind w:firstLine="709"/>
        <w:jc w:val="both"/>
      </w:pPr>
      <w:r w:rsidRPr="00884117">
        <w:t>Иных предложений и замечаний не поступило.</w:t>
      </w:r>
    </w:p>
    <w:p w:rsidR="008E72CC" w:rsidRPr="00884117" w:rsidRDefault="008E72CC" w:rsidP="008E72CC">
      <w:pPr>
        <w:ind w:firstLine="720"/>
      </w:pPr>
      <w:r w:rsidRPr="00884117">
        <w:t xml:space="preserve">Голосовали: «за» - </w:t>
      </w:r>
      <w:r>
        <w:t>4</w:t>
      </w:r>
      <w:r w:rsidRPr="00884117">
        <w:t xml:space="preserve"> голос</w:t>
      </w:r>
      <w:r>
        <w:t>а</w:t>
      </w:r>
      <w:r w:rsidRPr="00884117">
        <w:t>, «против» - нет, «воздержался» - нет.</w:t>
      </w:r>
    </w:p>
    <w:p w:rsidR="008E72CC" w:rsidRPr="00884117" w:rsidRDefault="008E72CC" w:rsidP="008E72CC">
      <w:pPr>
        <w:ind w:firstLine="720"/>
      </w:pPr>
    </w:p>
    <w:p w:rsidR="008E72CC" w:rsidRPr="002C0155" w:rsidRDefault="008E72CC" w:rsidP="008E72CC">
      <w:pPr>
        <w:pStyle w:val="a9"/>
        <w:numPr>
          <w:ilvl w:val="0"/>
          <w:numId w:val="0"/>
        </w:numPr>
        <w:ind w:left="1069" w:right="99" w:hanging="360"/>
        <w:rPr>
          <w:rFonts w:ascii="Times New Roman" w:hAnsi="Times New Roman"/>
          <w:b/>
          <w:sz w:val="24"/>
        </w:rPr>
      </w:pPr>
      <w:r w:rsidRPr="002C0155">
        <w:rPr>
          <w:rFonts w:ascii="Times New Roman" w:hAnsi="Times New Roman"/>
          <w:b/>
          <w:sz w:val="24"/>
        </w:rPr>
        <w:t xml:space="preserve">Приняли решение: </w:t>
      </w:r>
    </w:p>
    <w:p w:rsidR="008E72CC" w:rsidRPr="00DB4599" w:rsidRDefault="008E72CC" w:rsidP="008E72CC">
      <w:pPr>
        <w:tabs>
          <w:tab w:val="left" w:pos="0"/>
        </w:tabs>
        <w:ind w:firstLine="720"/>
        <w:jc w:val="both"/>
        <w:rPr>
          <w:b/>
        </w:rPr>
      </w:pPr>
      <w:r w:rsidRPr="00DB4599">
        <w:rPr>
          <w:b/>
        </w:rPr>
        <w:t xml:space="preserve">2.1.Утвердить программу проведения </w:t>
      </w:r>
      <w:proofErr w:type="gramStart"/>
      <w:r w:rsidRPr="00DB4599">
        <w:rPr>
          <w:b/>
        </w:rPr>
        <w:t>предварительной  ревизии</w:t>
      </w:r>
      <w:proofErr w:type="gramEnd"/>
      <w:r w:rsidRPr="00DB4599">
        <w:rPr>
          <w:b/>
        </w:rPr>
        <w:t xml:space="preserve"> по итогам деятельности НП СРО «МООАСП» за 11 месяцев 201</w:t>
      </w:r>
      <w:r>
        <w:rPr>
          <w:b/>
        </w:rPr>
        <w:t>5</w:t>
      </w:r>
      <w:r w:rsidRPr="00DB4599">
        <w:rPr>
          <w:b/>
        </w:rPr>
        <w:t xml:space="preserve"> года </w:t>
      </w:r>
    </w:p>
    <w:p w:rsidR="008E72CC" w:rsidRPr="00DB4599" w:rsidRDefault="008E72CC" w:rsidP="008E72CC">
      <w:pPr>
        <w:tabs>
          <w:tab w:val="left" w:pos="0"/>
        </w:tabs>
        <w:ind w:firstLine="720"/>
        <w:jc w:val="both"/>
        <w:rPr>
          <w:b/>
        </w:rPr>
      </w:pPr>
      <w:r w:rsidRPr="00DB4599">
        <w:rPr>
          <w:b/>
        </w:rPr>
        <w:t>2.2. Результат проверки сформировать и представить Правлению НП СРО «МООАСП» к 1</w:t>
      </w:r>
      <w:r>
        <w:rPr>
          <w:b/>
        </w:rPr>
        <w:t>6</w:t>
      </w:r>
      <w:r w:rsidRPr="00DB4599">
        <w:rPr>
          <w:b/>
        </w:rPr>
        <w:t>.12.201</w:t>
      </w:r>
      <w:r>
        <w:rPr>
          <w:b/>
        </w:rPr>
        <w:t>5</w:t>
      </w:r>
      <w:r w:rsidRPr="00DB4599">
        <w:rPr>
          <w:b/>
        </w:rPr>
        <w:t xml:space="preserve"> года.</w:t>
      </w:r>
    </w:p>
    <w:p w:rsidR="008E72CC" w:rsidRDefault="008E72CC" w:rsidP="008E72CC">
      <w:pPr>
        <w:ind w:left="360"/>
      </w:pPr>
    </w:p>
    <w:p w:rsidR="008E72CC" w:rsidRPr="00C41705" w:rsidRDefault="008E72CC" w:rsidP="008E72CC">
      <w:pPr>
        <w:ind w:firstLine="720"/>
        <w:rPr>
          <w:b/>
        </w:rPr>
      </w:pPr>
      <w:proofErr w:type="gramStart"/>
      <w:r w:rsidRPr="00C41705">
        <w:rPr>
          <w:b/>
        </w:rPr>
        <w:t>ПО  ВОПРОСУ</w:t>
      </w:r>
      <w:proofErr w:type="gramEnd"/>
      <w:r w:rsidRPr="00C41705">
        <w:rPr>
          <w:b/>
        </w:rPr>
        <w:t xml:space="preserve"> №</w:t>
      </w:r>
      <w:r>
        <w:rPr>
          <w:b/>
        </w:rPr>
        <w:t>3</w:t>
      </w:r>
      <w:r w:rsidRPr="00C41705">
        <w:rPr>
          <w:b/>
        </w:rPr>
        <w:t xml:space="preserve"> ПОВЕСТКИ ДНЯ</w:t>
      </w:r>
    </w:p>
    <w:p w:rsidR="008E72CC" w:rsidRDefault="008E72CC" w:rsidP="008E72CC">
      <w:pPr>
        <w:ind w:firstLine="720"/>
      </w:pPr>
      <w:r>
        <w:t>Слушали:</w:t>
      </w:r>
    </w:p>
    <w:p w:rsidR="008E72CC" w:rsidRPr="003166E2" w:rsidRDefault="008E72CC" w:rsidP="008E72CC">
      <w:pPr>
        <w:ind w:firstLine="720"/>
        <w:jc w:val="both"/>
      </w:pPr>
      <w:r>
        <w:t>-</w:t>
      </w:r>
      <w:r w:rsidRPr="003166E2">
        <w:t xml:space="preserve"> </w:t>
      </w:r>
      <w:r>
        <w:t>Председательствующего, сообщившего, что в соответствии с п.8.5 Положения о Ревизионной комиссии, Ревизионная комиссия проводит заседания перед началом проверки (ревизии) и по ее результатам, а также по утвержденному плану. Предложил утвердить план заседаний Ревизионной комиссии, согласно которому заседания Ревизионной комиссии будут проводится в случаях, установленных Уставом НП СРО «МООАСП», а также Положением о Ревизионной комиссии НП СРО «МООАСП», но не реже двух раз в год.</w:t>
      </w:r>
    </w:p>
    <w:p w:rsidR="008E72CC" w:rsidRDefault="008E72CC" w:rsidP="008E72CC">
      <w:pPr>
        <w:tabs>
          <w:tab w:val="left" w:pos="0"/>
        </w:tabs>
        <w:ind w:firstLine="709"/>
        <w:jc w:val="both"/>
      </w:pPr>
      <w:r>
        <w:t>Иных предложений и замечаний не поступило.</w:t>
      </w:r>
    </w:p>
    <w:p w:rsidR="008E72CC" w:rsidRPr="00E14DFA" w:rsidRDefault="008E72CC" w:rsidP="008E72CC">
      <w:pPr>
        <w:ind w:left="360" w:firstLine="348"/>
      </w:pPr>
      <w:r w:rsidRPr="00BC681D">
        <w:t xml:space="preserve">Голосовали: «за» - </w:t>
      </w:r>
      <w:r>
        <w:t>4</w:t>
      </w:r>
      <w:r w:rsidRPr="00BC681D">
        <w:t xml:space="preserve"> голо</w:t>
      </w:r>
      <w:r>
        <w:t>са</w:t>
      </w:r>
      <w:r w:rsidRPr="00BC681D">
        <w:t>, «против» - нет, «воздержался» - нет.</w:t>
      </w:r>
    </w:p>
    <w:p w:rsidR="008E72CC" w:rsidRPr="00E14DFA" w:rsidRDefault="008E72CC" w:rsidP="008E72CC">
      <w:pPr>
        <w:ind w:left="360" w:firstLine="348"/>
      </w:pPr>
    </w:p>
    <w:p w:rsidR="008E72CC" w:rsidRPr="002C0155" w:rsidRDefault="008E72CC" w:rsidP="008E72CC">
      <w:pPr>
        <w:pStyle w:val="a9"/>
        <w:numPr>
          <w:ilvl w:val="0"/>
          <w:numId w:val="0"/>
        </w:numPr>
        <w:ind w:left="1069" w:right="99" w:hanging="360"/>
        <w:rPr>
          <w:rFonts w:ascii="Times New Roman" w:hAnsi="Times New Roman"/>
          <w:b/>
          <w:sz w:val="24"/>
        </w:rPr>
      </w:pPr>
      <w:r w:rsidRPr="002C0155">
        <w:rPr>
          <w:rFonts w:ascii="Times New Roman" w:hAnsi="Times New Roman"/>
          <w:b/>
          <w:sz w:val="24"/>
        </w:rPr>
        <w:t xml:space="preserve">Приняли решение: </w:t>
      </w:r>
    </w:p>
    <w:p w:rsidR="008E72CC" w:rsidRDefault="008E72CC" w:rsidP="008E72CC">
      <w:pPr>
        <w:ind w:firstLine="720"/>
        <w:jc w:val="both"/>
        <w:rPr>
          <w:b/>
        </w:rPr>
      </w:pPr>
      <w:r w:rsidRPr="00DB4599">
        <w:rPr>
          <w:b/>
        </w:rPr>
        <w:t>3.1. Утвердить план заседаний Ревизионной комиссии, согласно которому заседания Ревизионной комиссии будут проводится в случаях, установленных Уставом НП СРО «МООАСП», а также Положением о Ревизионной комиссии НП СРО «МООАСП», но не реже двух раз в год.</w:t>
      </w:r>
    </w:p>
    <w:p w:rsidR="008E72CC" w:rsidRPr="00DB4599" w:rsidRDefault="008E72CC" w:rsidP="008E72CC">
      <w:pPr>
        <w:ind w:firstLine="720"/>
        <w:jc w:val="both"/>
        <w:rPr>
          <w:b/>
        </w:rPr>
      </w:pPr>
    </w:p>
    <w:p w:rsidR="008E72CC" w:rsidRPr="00884117" w:rsidRDefault="008E72CC" w:rsidP="008E72CC">
      <w:pPr>
        <w:ind w:left="360"/>
      </w:pPr>
    </w:p>
    <w:p w:rsidR="008E72CC" w:rsidRPr="00884117" w:rsidRDefault="008E72CC" w:rsidP="008E72CC">
      <w:pPr>
        <w:ind w:left="360"/>
      </w:pPr>
      <w:r w:rsidRPr="00884117">
        <w:t xml:space="preserve">Председатель Ревизионной комиссии                                                             </w:t>
      </w:r>
      <w:r>
        <w:t xml:space="preserve">Л.А. </w:t>
      </w:r>
      <w:proofErr w:type="spellStart"/>
      <w:r>
        <w:t>Лавренюк</w:t>
      </w:r>
      <w:proofErr w:type="spellEnd"/>
      <w:r w:rsidRPr="00884117">
        <w:t xml:space="preserve"> </w:t>
      </w:r>
    </w:p>
    <w:p w:rsidR="008E72CC" w:rsidRPr="00884117" w:rsidRDefault="008E72CC" w:rsidP="008E72CC">
      <w:pPr>
        <w:ind w:left="360"/>
      </w:pPr>
    </w:p>
    <w:p w:rsidR="008E72CC" w:rsidRPr="00884117" w:rsidRDefault="008E72CC" w:rsidP="008E72CC">
      <w:pPr>
        <w:ind w:left="360"/>
      </w:pPr>
      <w:r w:rsidRPr="00884117">
        <w:t>Секретарь Ревизионной комиссии                                                                    Е.</w:t>
      </w:r>
      <w:r>
        <w:t>Н</w:t>
      </w:r>
      <w:r w:rsidRPr="00884117">
        <w:t xml:space="preserve">. </w:t>
      </w:r>
      <w:proofErr w:type="spellStart"/>
      <w:r>
        <w:t>Хазова</w:t>
      </w:r>
      <w:proofErr w:type="spellEnd"/>
    </w:p>
    <w:p w:rsidR="008E72CC" w:rsidRPr="00884117" w:rsidRDefault="008E72CC" w:rsidP="008E72CC">
      <w:pPr>
        <w:ind w:left="5580"/>
      </w:pPr>
    </w:p>
    <w:p w:rsidR="008E72CC" w:rsidRPr="00884117" w:rsidRDefault="008E72CC" w:rsidP="008E72CC">
      <w:pPr>
        <w:ind w:left="5580"/>
      </w:pPr>
    </w:p>
    <w:p w:rsidR="008E72CC" w:rsidRPr="00884117" w:rsidRDefault="008E72CC" w:rsidP="008E72CC">
      <w:pPr>
        <w:ind w:left="5580"/>
      </w:pPr>
    </w:p>
    <w:p w:rsidR="008E72CC" w:rsidRPr="00884117" w:rsidRDefault="008E72CC" w:rsidP="008E72CC">
      <w:pPr>
        <w:ind w:left="5580"/>
      </w:pPr>
    </w:p>
    <w:p w:rsidR="008E72CC" w:rsidRPr="00884117" w:rsidRDefault="008E72CC" w:rsidP="008E72CC">
      <w:pPr>
        <w:ind w:left="5580"/>
      </w:pPr>
    </w:p>
    <w:p w:rsidR="008E72CC" w:rsidRPr="00884117" w:rsidRDefault="008E72CC" w:rsidP="008E72CC">
      <w:pPr>
        <w:ind w:left="5580"/>
      </w:pPr>
    </w:p>
    <w:p w:rsidR="008E72CC" w:rsidRPr="00884117" w:rsidRDefault="008E72CC" w:rsidP="008E72CC">
      <w:pPr>
        <w:ind w:left="5580"/>
      </w:pPr>
    </w:p>
    <w:p w:rsidR="008E72CC" w:rsidRDefault="008E72CC" w:rsidP="008E72CC">
      <w:pPr>
        <w:ind w:left="5580"/>
      </w:pPr>
      <w:r>
        <w:t>Приложение 1 к</w:t>
      </w:r>
    </w:p>
    <w:p w:rsidR="008E72CC" w:rsidRDefault="008E72CC" w:rsidP="008E72CC">
      <w:pPr>
        <w:ind w:left="5580"/>
      </w:pPr>
      <w:proofErr w:type="gramStart"/>
      <w:r>
        <w:lastRenderedPageBreak/>
        <w:t xml:space="preserve">Протоколу  </w:t>
      </w:r>
      <w:r w:rsidRPr="00A13429">
        <w:t>№</w:t>
      </w:r>
      <w:proofErr w:type="gramEnd"/>
      <w:r w:rsidRPr="00A13429">
        <w:t xml:space="preserve"> 1</w:t>
      </w:r>
      <w:r>
        <w:t>9</w:t>
      </w:r>
      <w:r w:rsidRPr="00A13429">
        <w:t xml:space="preserve"> от </w:t>
      </w:r>
      <w:r>
        <w:t>09</w:t>
      </w:r>
      <w:r w:rsidRPr="00A13429">
        <w:t xml:space="preserve"> </w:t>
      </w:r>
      <w:r>
        <w:t>дека</w:t>
      </w:r>
      <w:r w:rsidRPr="00A13429">
        <w:t>бря 201</w:t>
      </w:r>
      <w:r>
        <w:t>5</w:t>
      </w:r>
      <w:r>
        <w:t xml:space="preserve"> года</w:t>
      </w:r>
      <w:r>
        <w:t xml:space="preserve"> </w:t>
      </w:r>
      <w:r>
        <w:t>заседания Ревизионной комиссии НП СРО «МООАСП»</w:t>
      </w:r>
    </w:p>
    <w:p w:rsidR="008E72CC" w:rsidRDefault="008E72CC" w:rsidP="008E72CC"/>
    <w:p w:rsidR="008E72CC" w:rsidRDefault="008E72CC" w:rsidP="008E72CC"/>
    <w:p w:rsidR="008E72CC" w:rsidRDefault="008E72CC" w:rsidP="008E72CC"/>
    <w:p w:rsidR="008E72CC" w:rsidRPr="009B1F54" w:rsidRDefault="008E72CC" w:rsidP="008E72CC">
      <w:pPr>
        <w:jc w:val="center"/>
        <w:rPr>
          <w:b/>
        </w:rPr>
      </w:pPr>
      <w:r w:rsidRPr="009B1F54">
        <w:rPr>
          <w:b/>
        </w:rPr>
        <w:t>Программа</w:t>
      </w:r>
    </w:p>
    <w:p w:rsidR="008E72CC" w:rsidRDefault="008E72CC" w:rsidP="008E72CC">
      <w:pPr>
        <w:jc w:val="center"/>
        <w:rPr>
          <w:b/>
        </w:rPr>
      </w:pPr>
      <w:r w:rsidRPr="009B1F54">
        <w:rPr>
          <w:b/>
        </w:rPr>
        <w:t xml:space="preserve">проведения ревизии </w:t>
      </w:r>
    </w:p>
    <w:p w:rsidR="008E72CC" w:rsidRPr="009B1F54" w:rsidRDefault="008E72CC" w:rsidP="008E72CC">
      <w:pPr>
        <w:jc w:val="center"/>
        <w:rPr>
          <w:b/>
        </w:rPr>
      </w:pPr>
      <w:r w:rsidRPr="009B1F54">
        <w:rPr>
          <w:b/>
        </w:rPr>
        <w:t>по итогам деятельности НП СРО «</w:t>
      </w:r>
      <w:r>
        <w:rPr>
          <w:b/>
        </w:rPr>
        <w:t>МООАСП</w:t>
      </w:r>
      <w:r w:rsidRPr="009B1F54">
        <w:rPr>
          <w:b/>
        </w:rPr>
        <w:t>» за</w:t>
      </w:r>
      <w:r>
        <w:rPr>
          <w:b/>
        </w:rPr>
        <w:t xml:space="preserve"> 11 </w:t>
      </w:r>
      <w:proofErr w:type="gramStart"/>
      <w:r>
        <w:rPr>
          <w:b/>
        </w:rPr>
        <w:t xml:space="preserve">месяцев </w:t>
      </w:r>
      <w:r w:rsidRPr="009B1F54">
        <w:rPr>
          <w:b/>
        </w:rPr>
        <w:t xml:space="preserve"> </w:t>
      </w:r>
      <w:r w:rsidRPr="00A13429">
        <w:rPr>
          <w:b/>
        </w:rPr>
        <w:t>201</w:t>
      </w:r>
      <w:r>
        <w:rPr>
          <w:b/>
        </w:rPr>
        <w:t>5</w:t>
      </w:r>
      <w:proofErr w:type="gramEnd"/>
      <w:r w:rsidRPr="009B1F54">
        <w:rPr>
          <w:b/>
        </w:rPr>
        <w:t xml:space="preserve"> г</w:t>
      </w:r>
      <w:r>
        <w:rPr>
          <w:b/>
        </w:rPr>
        <w:t>ода</w:t>
      </w:r>
    </w:p>
    <w:p w:rsidR="008E72CC" w:rsidRDefault="008E72CC" w:rsidP="008E72CC">
      <w:pPr>
        <w:ind w:left="360"/>
        <w:jc w:val="center"/>
      </w:pPr>
    </w:p>
    <w:p w:rsidR="008E72CC" w:rsidRDefault="008E72CC" w:rsidP="008E72CC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2520"/>
        <w:gridCol w:w="1440"/>
      </w:tblGrid>
      <w:tr w:rsidR="008E72CC" w:rsidTr="00013F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0" w:type="dxa"/>
          </w:tcPr>
          <w:p w:rsidR="008E72CC" w:rsidRPr="005E0332" w:rsidRDefault="008E72CC" w:rsidP="00013F9F">
            <w:pPr>
              <w:jc w:val="center"/>
              <w:rPr>
                <w:b/>
              </w:rPr>
            </w:pPr>
            <w:r w:rsidRPr="005E0332">
              <w:rPr>
                <w:b/>
              </w:rPr>
              <w:t>№</w:t>
            </w:r>
          </w:p>
          <w:p w:rsidR="008E72CC" w:rsidRPr="005E0332" w:rsidRDefault="008E72CC" w:rsidP="00013F9F">
            <w:pPr>
              <w:jc w:val="center"/>
              <w:rPr>
                <w:b/>
              </w:rPr>
            </w:pPr>
            <w:proofErr w:type="spellStart"/>
            <w:r w:rsidRPr="005E0332">
              <w:rPr>
                <w:b/>
              </w:rPr>
              <w:t>п.п</w:t>
            </w:r>
            <w:proofErr w:type="spellEnd"/>
            <w:r w:rsidRPr="005E0332">
              <w:rPr>
                <w:b/>
              </w:rPr>
              <w:t>.</w:t>
            </w:r>
          </w:p>
        </w:tc>
        <w:tc>
          <w:tcPr>
            <w:tcW w:w="5580" w:type="dxa"/>
          </w:tcPr>
          <w:p w:rsidR="008E72CC" w:rsidRPr="005E0332" w:rsidRDefault="008E72CC" w:rsidP="00013F9F">
            <w:pPr>
              <w:ind w:left="360"/>
              <w:jc w:val="center"/>
              <w:rPr>
                <w:b/>
              </w:rPr>
            </w:pPr>
            <w:r w:rsidRPr="005E0332">
              <w:rPr>
                <w:b/>
              </w:rPr>
              <w:t>Предмет ревизии</w:t>
            </w:r>
          </w:p>
        </w:tc>
        <w:tc>
          <w:tcPr>
            <w:tcW w:w="2520" w:type="dxa"/>
          </w:tcPr>
          <w:p w:rsidR="008E72CC" w:rsidRPr="005E0332" w:rsidRDefault="008E72CC" w:rsidP="00013F9F">
            <w:pPr>
              <w:ind w:left="360"/>
              <w:jc w:val="center"/>
              <w:rPr>
                <w:b/>
              </w:rPr>
            </w:pPr>
            <w:r w:rsidRPr="005E0332">
              <w:rPr>
                <w:b/>
              </w:rPr>
              <w:t>Ответственный</w:t>
            </w:r>
          </w:p>
        </w:tc>
        <w:tc>
          <w:tcPr>
            <w:tcW w:w="1440" w:type="dxa"/>
          </w:tcPr>
          <w:p w:rsidR="008E72CC" w:rsidRPr="005E0332" w:rsidRDefault="008E72CC" w:rsidP="00013F9F">
            <w:pPr>
              <w:ind w:left="-66"/>
              <w:jc w:val="center"/>
              <w:rPr>
                <w:b/>
              </w:rPr>
            </w:pPr>
            <w:r w:rsidRPr="005E0332">
              <w:rPr>
                <w:b/>
              </w:rPr>
              <w:t>Срок</w:t>
            </w:r>
          </w:p>
        </w:tc>
      </w:tr>
      <w:tr w:rsidR="008E72CC" w:rsidTr="00013F9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8E72CC" w:rsidRPr="006C128C" w:rsidRDefault="008E72CC" w:rsidP="00013F9F">
            <w:pPr>
              <w:ind w:left="72"/>
              <w:jc w:val="center"/>
            </w:pPr>
            <w:r w:rsidRPr="006C128C">
              <w:t>1.</w:t>
            </w:r>
          </w:p>
        </w:tc>
        <w:tc>
          <w:tcPr>
            <w:tcW w:w="5580" w:type="dxa"/>
          </w:tcPr>
          <w:p w:rsidR="008E72CC" w:rsidRPr="00AD3C82" w:rsidRDefault="008E72CC" w:rsidP="00013F9F">
            <w:pPr>
              <w:ind w:left="-1"/>
              <w:jc w:val="both"/>
            </w:pPr>
            <w:r w:rsidRPr="00AD3C82">
              <w:t>Проверка финансовой документации НП СРО «</w:t>
            </w:r>
            <w:r>
              <w:t>МООАСП</w:t>
            </w:r>
            <w:r w:rsidRPr="00AD3C82">
              <w:t>», сравнение указанных документов с данными первичного бухгалтерского учета;</w:t>
            </w:r>
          </w:p>
          <w:p w:rsidR="008E72CC" w:rsidRPr="00AD3C82" w:rsidRDefault="008E72CC" w:rsidP="00013F9F">
            <w:pPr>
              <w:ind w:left="-1"/>
              <w:jc w:val="both"/>
            </w:pPr>
          </w:p>
          <w:p w:rsidR="008E72CC" w:rsidRPr="00AD3C82" w:rsidRDefault="008E72CC" w:rsidP="00013F9F">
            <w:pPr>
              <w:pStyle w:val="a9"/>
              <w:numPr>
                <w:ilvl w:val="0"/>
                <w:numId w:val="0"/>
              </w:numPr>
              <w:ind w:lef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AD3C82">
              <w:rPr>
                <w:rFonts w:ascii="Times New Roman" w:hAnsi="Times New Roman"/>
                <w:sz w:val="24"/>
              </w:rPr>
              <w:t>роверка соответствия ведения бухгалтерского и статистического учета существующим нормативным положениям;</w:t>
            </w:r>
          </w:p>
          <w:p w:rsidR="008E72CC" w:rsidRPr="00AD3C82" w:rsidRDefault="008E72CC" w:rsidP="00013F9F">
            <w:pPr>
              <w:ind w:left="-1"/>
              <w:jc w:val="both"/>
            </w:pPr>
          </w:p>
          <w:p w:rsidR="008E72CC" w:rsidRPr="006C128C" w:rsidRDefault="008E72CC" w:rsidP="00013F9F">
            <w:pPr>
              <w:ind w:left="-1"/>
              <w:jc w:val="both"/>
            </w:pPr>
            <w:r>
              <w:t>П</w:t>
            </w:r>
            <w:r w:rsidRPr="00AD3C82">
              <w:t>роверка соблюдения установленных нормативов, правил в финансово-хозяйственной деятельности НП СРО «</w:t>
            </w:r>
            <w:r>
              <w:t>МООАСП</w:t>
            </w:r>
            <w:r w:rsidRPr="00AD3C82">
              <w:t>»</w:t>
            </w:r>
            <w:r>
              <w:t>.</w:t>
            </w:r>
          </w:p>
        </w:tc>
        <w:tc>
          <w:tcPr>
            <w:tcW w:w="2520" w:type="dxa"/>
          </w:tcPr>
          <w:p w:rsidR="008E72CC" w:rsidRDefault="008E72CC" w:rsidP="00013F9F">
            <w:r>
              <w:t>Глухих К.Ю.</w:t>
            </w:r>
          </w:p>
          <w:p w:rsidR="008E72CC" w:rsidRDefault="008E72CC" w:rsidP="00013F9F">
            <w:proofErr w:type="spellStart"/>
            <w:r>
              <w:t>Драпезо</w:t>
            </w:r>
            <w:proofErr w:type="spellEnd"/>
            <w:r>
              <w:t xml:space="preserve"> А.В.</w:t>
            </w:r>
          </w:p>
          <w:p w:rsidR="008E72CC" w:rsidRDefault="008E72CC" w:rsidP="00013F9F"/>
        </w:tc>
        <w:tc>
          <w:tcPr>
            <w:tcW w:w="1440" w:type="dxa"/>
          </w:tcPr>
          <w:p w:rsidR="008E72CC" w:rsidRPr="009E73D4" w:rsidRDefault="008E72CC" w:rsidP="00013F9F">
            <w:pPr>
              <w:ind w:left="-108"/>
              <w:jc w:val="both"/>
            </w:pPr>
            <w:r>
              <w:t>10</w:t>
            </w:r>
            <w:r>
              <w:t>.12.201</w:t>
            </w:r>
            <w:r>
              <w:t>5</w:t>
            </w:r>
          </w:p>
        </w:tc>
      </w:tr>
      <w:tr w:rsidR="008E72CC" w:rsidTr="00013F9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20" w:type="dxa"/>
          </w:tcPr>
          <w:p w:rsidR="008E72CC" w:rsidRPr="006C128C" w:rsidRDefault="008E72CC" w:rsidP="00013F9F">
            <w:pPr>
              <w:ind w:left="72"/>
              <w:jc w:val="center"/>
            </w:pPr>
            <w:r w:rsidRPr="006C128C">
              <w:t>2.</w:t>
            </w:r>
          </w:p>
        </w:tc>
        <w:tc>
          <w:tcPr>
            <w:tcW w:w="5580" w:type="dxa"/>
          </w:tcPr>
          <w:p w:rsidR="008E72CC" w:rsidRPr="006C128C" w:rsidRDefault="008E72CC" w:rsidP="00013F9F">
            <w:pPr>
              <w:pStyle w:val="a9"/>
              <w:numPr>
                <w:ilvl w:val="0"/>
                <w:numId w:val="0"/>
              </w:numPr>
              <w:ind w:lef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6C128C">
              <w:rPr>
                <w:rFonts w:ascii="Times New Roman" w:hAnsi="Times New Roman"/>
                <w:sz w:val="24"/>
              </w:rPr>
              <w:t>нализ финансового положения НП СРО «</w:t>
            </w:r>
            <w:r>
              <w:rPr>
                <w:rFonts w:ascii="Times New Roman" w:hAnsi="Times New Roman"/>
                <w:sz w:val="24"/>
              </w:rPr>
              <w:t>МООАСП</w:t>
            </w:r>
            <w:r w:rsidRPr="006C128C">
              <w:rPr>
                <w:rFonts w:ascii="Times New Roman" w:hAnsi="Times New Roman"/>
                <w:sz w:val="24"/>
              </w:rPr>
              <w:t>», его платежеспособности, ликвидности активов, используемых для сохранения и ув</w:t>
            </w:r>
            <w:r>
              <w:rPr>
                <w:rFonts w:ascii="Times New Roman" w:hAnsi="Times New Roman"/>
                <w:sz w:val="24"/>
              </w:rPr>
              <w:t>еличения Компенсационного фонда.</w:t>
            </w:r>
          </w:p>
          <w:p w:rsidR="008E72CC" w:rsidRPr="006C128C" w:rsidRDefault="008E72CC" w:rsidP="00013F9F">
            <w:pPr>
              <w:ind w:left="360"/>
              <w:jc w:val="both"/>
            </w:pPr>
          </w:p>
        </w:tc>
        <w:tc>
          <w:tcPr>
            <w:tcW w:w="2520" w:type="dxa"/>
          </w:tcPr>
          <w:p w:rsidR="008E72CC" w:rsidRDefault="008E72CC" w:rsidP="00013F9F">
            <w:r>
              <w:t>Глухих К.Ю.</w:t>
            </w:r>
          </w:p>
          <w:p w:rsidR="008E72CC" w:rsidRDefault="008E72CC" w:rsidP="00013F9F">
            <w:proofErr w:type="spellStart"/>
            <w:r>
              <w:t>Лавренюк</w:t>
            </w:r>
            <w:proofErr w:type="spellEnd"/>
            <w:r>
              <w:t xml:space="preserve"> Л.А.</w:t>
            </w:r>
          </w:p>
        </w:tc>
        <w:tc>
          <w:tcPr>
            <w:tcW w:w="1440" w:type="dxa"/>
          </w:tcPr>
          <w:p w:rsidR="008E72CC" w:rsidRPr="009E73D4" w:rsidRDefault="008E72CC" w:rsidP="008E72CC">
            <w:pPr>
              <w:ind w:left="-108"/>
              <w:jc w:val="both"/>
            </w:pPr>
            <w:r>
              <w:t>1</w:t>
            </w:r>
            <w:r>
              <w:t>1</w:t>
            </w:r>
            <w:r>
              <w:t>.12.201</w:t>
            </w:r>
            <w:r>
              <w:t>5</w:t>
            </w:r>
          </w:p>
        </w:tc>
      </w:tr>
      <w:tr w:rsidR="008E72CC" w:rsidTr="00013F9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0" w:type="dxa"/>
          </w:tcPr>
          <w:p w:rsidR="008E72CC" w:rsidRPr="006C128C" w:rsidRDefault="008E72CC" w:rsidP="00013F9F">
            <w:pPr>
              <w:ind w:left="72"/>
              <w:jc w:val="center"/>
            </w:pPr>
            <w:r w:rsidRPr="006C128C">
              <w:t>3.</w:t>
            </w:r>
          </w:p>
        </w:tc>
        <w:tc>
          <w:tcPr>
            <w:tcW w:w="5580" w:type="dxa"/>
          </w:tcPr>
          <w:p w:rsidR="008E72CC" w:rsidRPr="006C128C" w:rsidRDefault="008E72CC" w:rsidP="00013F9F">
            <w:pPr>
              <w:pStyle w:val="a9"/>
              <w:numPr>
                <w:ilvl w:val="0"/>
                <w:numId w:val="0"/>
              </w:numPr>
              <w:ind w:lef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C128C">
              <w:rPr>
                <w:rFonts w:ascii="Times New Roman" w:hAnsi="Times New Roman"/>
                <w:sz w:val="24"/>
              </w:rPr>
              <w:t>роверка своевременности и правильности платежей, осуществляемых НП СРО «</w:t>
            </w:r>
            <w:r>
              <w:rPr>
                <w:rFonts w:ascii="Times New Roman" w:hAnsi="Times New Roman"/>
                <w:sz w:val="24"/>
              </w:rPr>
              <w:t>МООАСП</w:t>
            </w:r>
            <w:r w:rsidRPr="006C128C">
              <w:rPr>
                <w:rFonts w:ascii="Times New Roman" w:hAnsi="Times New Roman"/>
                <w:sz w:val="24"/>
              </w:rPr>
              <w:t>» поставщикам продукции и услуг, платежей в бюджет</w:t>
            </w:r>
            <w:r>
              <w:rPr>
                <w:rFonts w:ascii="Times New Roman" w:hAnsi="Times New Roman"/>
                <w:sz w:val="24"/>
              </w:rPr>
              <w:t>, погашения прочих обязательств.</w:t>
            </w:r>
          </w:p>
          <w:p w:rsidR="008E72CC" w:rsidRPr="006C128C" w:rsidRDefault="008E72CC" w:rsidP="00013F9F">
            <w:pPr>
              <w:ind w:left="360"/>
              <w:jc w:val="both"/>
            </w:pPr>
          </w:p>
        </w:tc>
        <w:tc>
          <w:tcPr>
            <w:tcW w:w="2520" w:type="dxa"/>
          </w:tcPr>
          <w:p w:rsidR="008E72CC" w:rsidRDefault="008E72CC" w:rsidP="00013F9F">
            <w:proofErr w:type="spellStart"/>
            <w:r>
              <w:t>Драпезо</w:t>
            </w:r>
            <w:proofErr w:type="spellEnd"/>
            <w:r>
              <w:t xml:space="preserve"> А.В.</w:t>
            </w:r>
          </w:p>
          <w:p w:rsidR="008E72CC" w:rsidRDefault="008E72CC" w:rsidP="00013F9F">
            <w:proofErr w:type="spellStart"/>
            <w:r>
              <w:t>Лавренюк</w:t>
            </w:r>
            <w:proofErr w:type="spellEnd"/>
            <w:r>
              <w:t xml:space="preserve"> Л.А.</w:t>
            </w:r>
          </w:p>
          <w:p w:rsidR="008E72CC" w:rsidRPr="00D34598" w:rsidRDefault="008E72CC" w:rsidP="00013F9F">
            <w:pPr>
              <w:jc w:val="both"/>
            </w:pPr>
          </w:p>
        </w:tc>
        <w:tc>
          <w:tcPr>
            <w:tcW w:w="1440" w:type="dxa"/>
          </w:tcPr>
          <w:p w:rsidR="008E72CC" w:rsidRPr="009E73D4" w:rsidRDefault="008E72CC" w:rsidP="00013F9F">
            <w:pPr>
              <w:ind w:left="-108"/>
              <w:jc w:val="both"/>
            </w:pPr>
            <w:r w:rsidRPr="009E73D4">
              <w:t xml:space="preserve"> </w:t>
            </w:r>
            <w:r>
              <w:t>15</w:t>
            </w:r>
            <w:bookmarkStart w:id="0" w:name="_GoBack"/>
            <w:bookmarkEnd w:id="0"/>
            <w:r>
              <w:t>.12.201</w:t>
            </w:r>
            <w:r>
              <w:t>5</w:t>
            </w:r>
          </w:p>
        </w:tc>
      </w:tr>
    </w:tbl>
    <w:p w:rsidR="008E72CC" w:rsidRPr="009E5186" w:rsidRDefault="008E72CC" w:rsidP="008E72CC">
      <w:pPr>
        <w:ind w:left="360"/>
      </w:pPr>
    </w:p>
    <w:p w:rsidR="00486356" w:rsidRDefault="00486356"/>
    <w:sectPr w:rsidR="00486356" w:rsidSect="0033478E">
      <w:footerReference w:type="even" r:id="rId5"/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0C" w:rsidRDefault="008E72CC" w:rsidP="005A3C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10C" w:rsidRDefault="008E72CC" w:rsidP="003347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0C" w:rsidRDefault="008E72CC" w:rsidP="005A3C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82510C" w:rsidRDefault="008E72CC" w:rsidP="0033478E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 Статья %1 ."/>
      <w:lvlJc w:val="center"/>
      <w:pPr>
        <w:tabs>
          <w:tab w:val="num" w:pos="0"/>
        </w:tabs>
        <w:ind w:left="0" w:hanging="85"/>
      </w:pPr>
    </w:lvl>
    <w:lvl w:ilvl="1">
      <w:start w:val="1"/>
      <w:numFmt w:val="decimal"/>
      <w:suff w:val="space"/>
      <w:lvlText w:val=" %1.%2 ."/>
      <w:lvlJc w:val="left"/>
      <w:pPr>
        <w:tabs>
          <w:tab w:val="num" w:pos="0"/>
        </w:tabs>
        <w:ind w:left="0" w:hanging="85"/>
      </w:pPr>
    </w:lvl>
    <w:lvl w:ilvl="2">
      <w:start w:val="1"/>
      <w:numFmt w:val="decimal"/>
      <w:suff w:val="space"/>
      <w:lvlText w:val=" %1.%2.%3 ."/>
      <w:lvlJc w:val="left"/>
      <w:pPr>
        <w:tabs>
          <w:tab w:val="num" w:pos="0"/>
        </w:tabs>
        <w:ind w:left="0" w:hanging="85"/>
      </w:pPr>
    </w:lvl>
    <w:lvl w:ilvl="3">
      <w:start w:val="1"/>
      <w:numFmt w:val="decimal"/>
      <w:suff w:val="space"/>
      <w:lvlText w:val=" %1.%2.%3.%4 ."/>
      <w:lvlJc w:val="left"/>
      <w:pPr>
        <w:tabs>
          <w:tab w:val="num" w:pos="0"/>
        </w:tabs>
        <w:ind w:left="0" w:hanging="85"/>
      </w:pPr>
    </w:lvl>
    <w:lvl w:ilvl="4">
      <w:start w:val="1"/>
      <w:numFmt w:val="decimal"/>
      <w:suff w:val="space"/>
      <w:lvlText w:val=" %1.%2.%3.%4.%5 ."/>
      <w:lvlJc w:val="left"/>
      <w:pPr>
        <w:tabs>
          <w:tab w:val="num" w:pos="0"/>
        </w:tabs>
        <w:ind w:left="0" w:hanging="85"/>
      </w:pPr>
    </w:lvl>
    <w:lvl w:ilvl="5">
      <w:start w:val="1"/>
      <w:numFmt w:val="decimal"/>
      <w:suff w:val="space"/>
      <w:lvlText w:val=" %1.%2.%3.%4.%5.%6 ."/>
      <w:lvlJc w:val="left"/>
      <w:pPr>
        <w:tabs>
          <w:tab w:val="num" w:pos="0"/>
        </w:tabs>
        <w:ind w:left="0" w:hanging="85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0" w:hanging="85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0" w:hanging="85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0" w:hanging="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42"/>
    <w:rsid w:val="00486356"/>
    <w:rsid w:val="008E72CC"/>
    <w:rsid w:val="008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A273-E1FC-4E47-A424-FB5005E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72CC"/>
    <w:pPr>
      <w:ind w:left="1" w:hanging="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E7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8E72CC"/>
    <w:pPr>
      <w:spacing w:after="160" w:line="240" w:lineRule="exact"/>
    </w:pPr>
    <w:rPr>
      <w:rFonts w:ascii="Verdana" w:hAnsi="Verdana" w:cs="Verdana"/>
      <w:shadow/>
      <w:color w:val="6666FF"/>
      <w:sz w:val="20"/>
      <w:szCs w:val="20"/>
      <w:lang w:val="en-US" w:eastAsia="en-US"/>
    </w:rPr>
  </w:style>
  <w:style w:type="paragraph" w:styleId="a6">
    <w:name w:val="footer"/>
    <w:basedOn w:val="a"/>
    <w:link w:val="a7"/>
    <w:rsid w:val="008E72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72CC"/>
  </w:style>
  <w:style w:type="paragraph" w:customStyle="1" w:styleId="a9">
    <w:name w:val="Текст статьи нумерованный"/>
    <w:basedOn w:val="a"/>
    <w:rsid w:val="008E72CC"/>
    <w:pPr>
      <w:numPr>
        <w:numId w:val="2"/>
      </w:numPr>
      <w:suppressAutoHyphens/>
      <w:jc w:val="both"/>
    </w:pPr>
    <w:rPr>
      <w:rFonts w:ascii="Arial" w:hAnsi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2</cp:revision>
  <dcterms:created xsi:type="dcterms:W3CDTF">2015-12-11T09:01:00Z</dcterms:created>
  <dcterms:modified xsi:type="dcterms:W3CDTF">2015-12-11T09:04:00Z</dcterms:modified>
</cp:coreProperties>
</file>