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14" w:rsidRPr="00AC0527" w:rsidRDefault="002F32EA">
      <w:pPr>
        <w:pStyle w:val="ac"/>
        <w:rPr>
          <w:sz w:val="22"/>
          <w:szCs w:val="22"/>
        </w:rPr>
      </w:pPr>
      <w:bookmarkStart w:id="0" w:name="_GoBack"/>
      <w:r w:rsidRPr="00AC0527">
        <w:rPr>
          <w:sz w:val="22"/>
          <w:szCs w:val="22"/>
        </w:rPr>
        <w:t>ПРОТОКОЛ</w:t>
      </w:r>
      <w:r w:rsidRPr="00AC0527">
        <w:rPr>
          <w:sz w:val="22"/>
          <w:szCs w:val="22"/>
        </w:rPr>
        <w:br/>
        <w:t>от «</w:t>
      </w:r>
      <w:r w:rsidR="00AC0527" w:rsidRPr="00AC0527">
        <w:rPr>
          <w:sz w:val="22"/>
          <w:szCs w:val="22"/>
        </w:rPr>
        <w:t>01</w:t>
      </w:r>
      <w:r w:rsidRPr="00AC0527">
        <w:rPr>
          <w:sz w:val="22"/>
          <w:szCs w:val="22"/>
        </w:rPr>
        <w:t xml:space="preserve">» </w:t>
      </w:r>
      <w:r w:rsidR="00AC0527" w:rsidRPr="00AC0527">
        <w:rPr>
          <w:sz w:val="22"/>
          <w:szCs w:val="22"/>
        </w:rPr>
        <w:t>сентября</w:t>
      </w:r>
      <w:r w:rsidRPr="00AC0527">
        <w:rPr>
          <w:sz w:val="22"/>
          <w:szCs w:val="22"/>
        </w:rPr>
        <w:t xml:space="preserve"> 2016 года № 2</w:t>
      </w:r>
      <w:r w:rsidR="00AC0527" w:rsidRPr="00AC0527">
        <w:rPr>
          <w:sz w:val="22"/>
          <w:szCs w:val="22"/>
        </w:rPr>
        <w:t>8</w:t>
      </w:r>
      <w:r w:rsidRPr="00AC0527">
        <w:rPr>
          <w:sz w:val="22"/>
          <w:szCs w:val="22"/>
        </w:rPr>
        <w:br/>
        <w:t>заседания правления НП СРО «МООАСП»</w:t>
      </w:r>
    </w:p>
    <w:p w:rsidR="008D2014" w:rsidRPr="00AC0527" w:rsidRDefault="002F32EA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>Основание заседания правления НП СРО «МООАСП» – заместитель председателя правления инициировал заседание.</w:t>
      </w:r>
    </w:p>
    <w:p w:rsidR="008D2014" w:rsidRPr="00AC0527" w:rsidRDefault="002F32EA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 xml:space="preserve">Место проведения заседания правления – 191040, </w:t>
      </w:r>
      <w:proofErr w:type="spellStart"/>
      <w:r w:rsidRPr="00AC0527">
        <w:rPr>
          <w:sz w:val="22"/>
          <w:szCs w:val="22"/>
        </w:rPr>
        <w:t>г.Санкт</w:t>
      </w:r>
      <w:proofErr w:type="spellEnd"/>
      <w:r w:rsidRPr="00AC0527">
        <w:rPr>
          <w:sz w:val="22"/>
          <w:szCs w:val="22"/>
        </w:rPr>
        <w:t>-Петербург, ул. Марата, д.42.</w:t>
      </w:r>
    </w:p>
    <w:p w:rsidR="008D2014" w:rsidRPr="00AC0527" w:rsidRDefault="002F32EA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AC0527">
        <w:rPr>
          <w:sz w:val="22"/>
          <w:szCs w:val="22"/>
        </w:rPr>
        <w:t>Юсковец</w:t>
      </w:r>
      <w:proofErr w:type="spellEnd"/>
      <w:r w:rsidRPr="00AC0527">
        <w:rPr>
          <w:sz w:val="22"/>
          <w:szCs w:val="22"/>
        </w:rPr>
        <w:t xml:space="preserve"> Н.Д.</w:t>
      </w:r>
    </w:p>
    <w:p w:rsidR="008D2014" w:rsidRPr="00AC0527" w:rsidRDefault="002F32EA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>Из 5 членов правления на заседании правления присутствуют:</w:t>
      </w:r>
    </w:p>
    <w:p w:rsidR="008D2014" w:rsidRPr="00AC0527" w:rsidRDefault="002F32EA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 xml:space="preserve">1. </w:t>
      </w:r>
      <w:proofErr w:type="spellStart"/>
      <w:r w:rsidRPr="00AC0527">
        <w:rPr>
          <w:sz w:val="22"/>
          <w:szCs w:val="22"/>
        </w:rPr>
        <w:t>Юсковец</w:t>
      </w:r>
      <w:proofErr w:type="spellEnd"/>
      <w:r w:rsidRPr="00AC0527">
        <w:rPr>
          <w:sz w:val="22"/>
          <w:szCs w:val="22"/>
        </w:rPr>
        <w:t xml:space="preserve"> Н.Д. – заместитель председателя правления НП СРО «МООАСП»;</w:t>
      </w:r>
    </w:p>
    <w:p w:rsidR="008D2014" w:rsidRPr="00AC0527" w:rsidRDefault="002F32EA">
      <w:pPr>
        <w:pStyle w:val="validate"/>
        <w:ind w:firstLine="709"/>
        <w:rPr>
          <w:color w:val="00000A"/>
          <w:sz w:val="22"/>
          <w:szCs w:val="22"/>
        </w:rPr>
      </w:pPr>
      <w:r w:rsidRPr="00AC0527">
        <w:rPr>
          <w:color w:val="00000A"/>
          <w:sz w:val="22"/>
          <w:szCs w:val="22"/>
        </w:rPr>
        <w:t>2. Зайцев А.А. –   член правления НП СРО «МООАСП»;</w:t>
      </w:r>
    </w:p>
    <w:p w:rsidR="008D2014" w:rsidRPr="00AC0527" w:rsidRDefault="002F32EA">
      <w:pPr>
        <w:pStyle w:val="validate"/>
        <w:ind w:firstLine="709"/>
        <w:rPr>
          <w:color w:val="00000A"/>
          <w:sz w:val="22"/>
          <w:szCs w:val="22"/>
        </w:rPr>
      </w:pPr>
      <w:r w:rsidRPr="00AC0527">
        <w:rPr>
          <w:color w:val="00000A"/>
          <w:sz w:val="22"/>
          <w:szCs w:val="22"/>
        </w:rPr>
        <w:t>3. Лаптев Ю.А. – член правления НП СРО «МООАСП»;</w:t>
      </w:r>
    </w:p>
    <w:p w:rsidR="008D2014" w:rsidRPr="00AC0527" w:rsidRDefault="002F32EA">
      <w:pPr>
        <w:pStyle w:val="validate"/>
        <w:ind w:firstLine="709"/>
        <w:rPr>
          <w:color w:val="00000A"/>
          <w:sz w:val="22"/>
          <w:szCs w:val="22"/>
        </w:rPr>
      </w:pPr>
      <w:r w:rsidRPr="00AC0527">
        <w:rPr>
          <w:color w:val="00000A"/>
          <w:sz w:val="22"/>
          <w:szCs w:val="22"/>
        </w:rPr>
        <w:t xml:space="preserve">4. </w:t>
      </w:r>
      <w:proofErr w:type="spellStart"/>
      <w:r w:rsidRPr="00AC0527">
        <w:rPr>
          <w:color w:val="00000A"/>
          <w:sz w:val="22"/>
          <w:szCs w:val="22"/>
        </w:rPr>
        <w:t>Голубовский</w:t>
      </w:r>
      <w:proofErr w:type="spellEnd"/>
      <w:r w:rsidRPr="00AC0527">
        <w:rPr>
          <w:color w:val="00000A"/>
          <w:sz w:val="22"/>
          <w:szCs w:val="22"/>
        </w:rPr>
        <w:t xml:space="preserve"> Д.В.    – член правления НП СРО «МООАСП».</w:t>
      </w:r>
    </w:p>
    <w:p w:rsidR="008D2014" w:rsidRPr="00AC0527" w:rsidRDefault="002F32EA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>На заседании правления присутствовали без права голосования следующие лица:</w:t>
      </w:r>
    </w:p>
    <w:p w:rsidR="008D2014" w:rsidRPr="00AC0527" w:rsidRDefault="002F32EA">
      <w:pPr>
        <w:pStyle w:val="validate"/>
        <w:rPr>
          <w:color w:val="00000A"/>
          <w:sz w:val="22"/>
          <w:szCs w:val="22"/>
        </w:rPr>
      </w:pPr>
      <w:r w:rsidRPr="00AC0527">
        <w:rPr>
          <w:color w:val="00000A"/>
          <w:sz w:val="22"/>
          <w:szCs w:val="22"/>
        </w:rPr>
        <w:t>– Кулаков С.В. – исполнительный директор НП СРО «МООАСП»;</w:t>
      </w:r>
    </w:p>
    <w:p w:rsidR="008D2014" w:rsidRPr="00AC0527" w:rsidRDefault="002F32EA">
      <w:pPr>
        <w:pStyle w:val="validate"/>
        <w:rPr>
          <w:color w:val="00000A"/>
          <w:sz w:val="22"/>
          <w:szCs w:val="22"/>
        </w:rPr>
      </w:pPr>
      <w:r w:rsidRPr="00AC0527">
        <w:rPr>
          <w:color w:val="00000A"/>
          <w:sz w:val="22"/>
          <w:szCs w:val="22"/>
        </w:rPr>
        <w:t>– Зимина М.Н. – заместитель исполнительного директора НП СРО «МООАСП»;</w:t>
      </w:r>
    </w:p>
    <w:p w:rsidR="008D2014" w:rsidRPr="00AC0527" w:rsidRDefault="002F32EA">
      <w:pPr>
        <w:pStyle w:val="validate"/>
        <w:rPr>
          <w:color w:val="00000A"/>
          <w:sz w:val="22"/>
          <w:szCs w:val="22"/>
        </w:rPr>
      </w:pPr>
      <w:r w:rsidRPr="00AC0527">
        <w:rPr>
          <w:color w:val="00000A"/>
          <w:sz w:val="22"/>
          <w:szCs w:val="22"/>
        </w:rPr>
        <w:t xml:space="preserve">– </w:t>
      </w:r>
      <w:proofErr w:type="spellStart"/>
      <w:r w:rsidRPr="00AC0527">
        <w:rPr>
          <w:color w:val="00000A"/>
          <w:sz w:val="22"/>
          <w:szCs w:val="22"/>
        </w:rPr>
        <w:t>Хазова</w:t>
      </w:r>
      <w:proofErr w:type="spellEnd"/>
      <w:r w:rsidRPr="00AC0527">
        <w:rPr>
          <w:color w:val="00000A"/>
          <w:sz w:val="22"/>
          <w:szCs w:val="22"/>
        </w:rPr>
        <w:t xml:space="preserve"> Е.Н. – ответственный секретарь заседания правления НП СРО «МООАСП»;</w:t>
      </w:r>
    </w:p>
    <w:p w:rsidR="008D2014" w:rsidRPr="00AC0527" w:rsidRDefault="002F32EA">
      <w:pPr>
        <w:pStyle w:val="ac"/>
        <w:jc w:val="both"/>
        <w:rPr>
          <w:b w:val="0"/>
          <w:sz w:val="22"/>
          <w:szCs w:val="22"/>
        </w:rPr>
      </w:pPr>
      <w:r w:rsidRPr="00AC0527">
        <w:rPr>
          <w:sz w:val="22"/>
          <w:szCs w:val="22"/>
        </w:rPr>
        <w:tab/>
      </w:r>
      <w:r w:rsidRPr="00AC0527">
        <w:rPr>
          <w:b w:val="0"/>
          <w:sz w:val="22"/>
          <w:szCs w:val="22"/>
        </w:rPr>
        <w:t>- Васильева О.В. – начальник отдела учета и ведения дел НП СРО «МООАСП».</w:t>
      </w:r>
    </w:p>
    <w:p w:rsidR="008D2014" w:rsidRPr="00AC0527" w:rsidRDefault="002F32EA">
      <w:pPr>
        <w:pStyle w:val="default"/>
        <w:rPr>
          <w:b/>
          <w:bCs/>
          <w:sz w:val="22"/>
          <w:szCs w:val="22"/>
        </w:rPr>
      </w:pPr>
      <w:r w:rsidRPr="00AC0527">
        <w:rPr>
          <w:b/>
          <w:bCs/>
          <w:sz w:val="22"/>
          <w:szCs w:val="22"/>
        </w:rPr>
        <w:t>Открытие заседания:</w:t>
      </w:r>
    </w:p>
    <w:p w:rsidR="008D2014" w:rsidRPr="00AC0527" w:rsidRDefault="002F32EA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>Слушали: Председательствующего, который сообщил, что из 5 членов правления в заседании принимают участие 4 членов правления. Заседание правления правомочно.</w:t>
      </w:r>
    </w:p>
    <w:p w:rsidR="008D2014" w:rsidRPr="00AC0527" w:rsidRDefault="002F32EA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>Председательствующий объявил заседание правления открытым.</w:t>
      </w:r>
    </w:p>
    <w:p w:rsidR="008D2014" w:rsidRPr="00AC0527" w:rsidRDefault="002F32EA">
      <w:pPr>
        <w:pStyle w:val="default"/>
        <w:rPr>
          <w:b/>
          <w:bCs/>
          <w:sz w:val="22"/>
          <w:szCs w:val="22"/>
        </w:rPr>
      </w:pPr>
      <w:r w:rsidRPr="00AC0527">
        <w:rPr>
          <w:b/>
          <w:bCs/>
          <w:sz w:val="22"/>
          <w:szCs w:val="22"/>
        </w:rPr>
        <w:t>О повестке дня заседания правления.</w:t>
      </w:r>
    </w:p>
    <w:p w:rsidR="008D2014" w:rsidRPr="00AC0527" w:rsidRDefault="002F32EA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>Слушали Председательствующего, который предложил утвердить повестку дня заседания правления.</w:t>
      </w:r>
    </w:p>
    <w:p w:rsidR="008D2014" w:rsidRPr="00AC0527" w:rsidRDefault="002F32EA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>Голосовали: «за» – единогласно.</w:t>
      </w:r>
    </w:p>
    <w:p w:rsidR="008D2014" w:rsidRPr="00AC0527" w:rsidRDefault="002F32EA">
      <w:pPr>
        <w:pStyle w:val="default"/>
        <w:rPr>
          <w:b/>
          <w:bCs/>
          <w:sz w:val="22"/>
          <w:szCs w:val="22"/>
        </w:rPr>
      </w:pPr>
      <w:r w:rsidRPr="00AC0527">
        <w:rPr>
          <w:b/>
          <w:bCs/>
          <w:sz w:val="22"/>
          <w:szCs w:val="22"/>
        </w:rPr>
        <w:t>Решили: Утвердить повестку дня заседания правления.</w:t>
      </w:r>
    </w:p>
    <w:p w:rsidR="008D2014" w:rsidRPr="00AC0527" w:rsidRDefault="002F32EA">
      <w:pPr>
        <w:pStyle w:val="contents-header"/>
        <w:rPr>
          <w:sz w:val="22"/>
          <w:szCs w:val="22"/>
        </w:rPr>
      </w:pPr>
      <w:r w:rsidRPr="00AC0527">
        <w:rPr>
          <w:sz w:val="22"/>
          <w:szCs w:val="22"/>
        </w:rPr>
        <w:t xml:space="preserve">Повестка дня заседания правления: 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b/>
          <w:bCs/>
          <w:sz w:val="22"/>
          <w:szCs w:val="22"/>
        </w:rPr>
        <w:t>1. О прекращении членства на основании заявлений, поступивших от членов НП СРО «МООАСП»: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>1.1. О</w:t>
      </w:r>
      <w:r w:rsidRPr="00AC0527">
        <w:rPr>
          <w:sz w:val="22"/>
          <w:szCs w:val="22"/>
        </w:rPr>
        <w:t>ОО АСБ</w:t>
      </w:r>
      <w:r w:rsidRPr="00AC0527">
        <w:rPr>
          <w:sz w:val="22"/>
          <w:szCs w:val="22"/>
        </w:rPr>
        <w:t xml:space="preserve"> «ТЕРРА»;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>1.2. О</w:t>
      </w:r>
      <w:r w:rsidRPr="00AC0527">
        <w:rPr>
          <w:sz w:val="22"/>
          <w:szCs w:val="22"/>
        </w:rPr>
        <w:t>ОО ДСП</w:t>
      </w:r>
      <w:r w:rsidRPr="00AC0527">
        <w:rPr>
          <w:sz w:val="22"/>
          <w:szCs w:val="22"/>
        </w:rPr>
        <w:t xml:space="preserve"> «ЛЕЕРО».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b/>
          <w:bCs/>
          <w:sz w:val="22"/>
          <w:szCs w:val="22"/>
        </w:rPr>
        <w:t>2. О принятии новых членов в НП СРО «МООАСП» и о выдаче Свидетельств о допуске к определенному виду или видам работ, которые оказывают влияние на безопасность объектов капитального строительства, на основании заявлений, поступивших от организаций: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>2.1. О</w:t>
      </w:r>
      <w:r w:rsidRPr="00AC0527">
        <w:rPr>
          <w:sz w:val="22"/>
          <w:szCs w:val="22"/>
        </w:rPr>
        <w:t>ОО</w:t>
      </w:r>
      <w:r w:rsidRPr="00AC0527">
        <w:rPr>
          <w:sz w:val="22"/>
          <w:szCs w:val="22"/>
        </w:rPr>
        <w:t xml:space="preserve"> «ДОРПРОЕКТ».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</w:p>
    <w:p w:rsidR="00AC0527" w:rsidRPr="00AC0527" w:rsidRDefault="00AC0527" w:rsidP="00AC0527">
      <w:pPr>
        <w:pStyle w:val="section-header"/>
        <w:rPr>
          <w:sz w:val="22"/>
          <w:szCs w:val="22"/>
        </w:rPr>
      </w:pPr>
      <w:r w:rsidRPr="00AC0527">
        <w:rPr>
          <w:sz w:val="22"/>
          <w:szCs w:val="22"/>
        </w:rPr>
        <w:t>ПО ВОПРОСУ № 1 ПОВЕСТКИ ДНЯ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 xml:space="preserve">– </w:t>
      </w:r>
      <w:proofErr w:type="spellStart"/>
      <w:r w:rsidRPr="00AC0527">
        <w:rPr>
          <w:sz w:val="22"/>
          <w:szCs w:val="22"/>
        </w:rPr>
        <w:t>Хазова</w:t>
      </w:r>
      <w:proofErr w:type="spellEnd"/>
      <w:r w:rsidRPr="00AC0527">
        <w:rPr>
          <w:sz w:val="22"/>
          <w:szCs w:val="22"/>
        </w:rPr>
        <w:t xml:space="preserve"> Е.Н. доложила присутствующим о поступившем 30.08.2016 года заявлении о выходе из состава членов НП СРО «МООАСП» (основание п.1 ч.1 ст.55.7 Градостроительного кодекса РФ - добровольный выход члена из саморегулируемой организации) – </w:t>
      </w:r>
      <w:r w:rsidRPr="00AC0527">
        <w:rPr>
          <w:b/>
          <w:bCs/>
          <w:sz w:val="22"/>
          <w:szCs w:val="22"/>
        </w:rPr>
        <w:t>Обществ</w:t>
      </w:r>
      <w:r w:rsidRPr="00AC0527">
        <w:rPr>
          <w:b/>
          <w:bCs/>
          <w:sz w:val="22"/>
          <w:szCs w:val="22"/>
        </w:rPr>
        <w:t>а</w:t>
      </w:r>
      <w:r w:rsidRPr="00AC0527">
        <w:rPr>
          <w:b/>
          <w:bCs/>
          <w:sz w:val="22"/>
          <w:szCs w:val="22"/>
        </w:rPr>
        <w:t xml:space="preserve"> с ограниченной ответственностью Архитектурно-строительное бюро «ТЕРРА»</w:t>
      </w:r>
      <w:r w:rsidRPr="00AC0527">
        <w:rPr>
          <w:b/>
          <w:bCs/>
          <w:sz w:val="22"/>
          <w:szCs w:val="22"/>
        </w:rPr>
        <w:t xml:space="preserve"> (ООО АСБ «ТЕРРА»</w:t>
      </w:r>
      <w:r w:rsidRPr="00AC0527">
        <w:rPr>
          <w:b/>
          <w:bCs/>
          <w:sz w:val="22"/>
          <w:szCs w:val="22"/>
        </w:rPr>
        <w:t xml:space="preserve"> (ИНН 3912000490, реестровый номер 110390133)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 xml:space="preserve">– Кулаков С.В. сообщил, что членство в НП СРО «МООАСП» на основании п.1 ч.1 ст.55.7 Градостроительного кодекса РФ - добровольный выход члена из саморегулируемой организации – </w:t>
      </w:r>
      <w:r w:rsidRPr="00AC0527">
        <w:rPr>
          <w:b/>
          <w:bCs/>
          <w:sz w:val="22"/>
          <w:szCs w:val="22"/>
        </w:rPr>
        <w:t>Общества</w:t>
      </w:r>
      <w:r w:rsidRPr="00AC0527">
        <w:rPr>
          <w:b/>
          <w:bCs/>
          <w:sz w:val="22"/>
          <w:szCs w:val="22"/>
        </w:rPr>
        <w:t xml:space="preserve"> с ограниченной ответственностью Архитектурно-строительное бюро «ТЕРРА»</w:t>
      </w:r>
      <w:r w:rsidRPr="00AC0527">
        <w:rPr>
          <w:b/>
          <w:bCs/>
          <w:sz w:val="22"/>
          <w:szCs w:val="22"/>
        </w:rPr>
        <w:t xml:space="preserve"> (ООО АСБ «ТЕРРА»)</w:t>
      </w:r>
      <w:r w:rsidRPr="00AC0527">
        <w:rPr>
          <w:sz w:val="22"/>
          <w:szCs w:val="22"/>
        </w:rPr>
        <w:t xml:space="preserve"> прекращено в день поступления в НП СРО «МООАСП» заявления члена НП СРО «МООАСП», то есть 30.08.2016 года. Свидетельство о членстве и свидетельство о допуске к определенному виду или видам работ, которые оказывают влияние на безопасность объектов капитального строительства подлежат аннулированию.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 xml:space="preserve">Голосовали: «за» – </w:t>
      </w:r>
      <w:r w:rsidRPr="00AC0527">
        <w:rPr>
          <w:sz w:val="22"/>
          <w:szCs w:val="22"/>
        </w:rPr>
        <w:t>4</w:t>
      </w:r>
      <w:r w:rsidRPr="00AC0527">
        <w:rPr>
          <w:sz w:val="22"/>
          <w:szCs w:val="22"/>
        </w:rPr>
        <w:t xml:space="preserve"> голос</w:t>
      </w:r>
      <w:r w:rsidRPr="00AC0527">
        <w:rPr>
          <w:sz w:val="22"/>
          <w:szCs w:val="22"/>
        </w:rPr>
        <w:t>а</w:t>
      </w:r>
      <w:r w:rsidRPr="00AC0527">
        <w:rPr>
          <w:sz w:val="22"/>
          <w:szCs w:val="22"/>
        </w:rPr>
        <w:t>, «против» – нет, «воздержался» – нет.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b/>
          <w:bCs/>
          <w:sz w:val="22"/>
          <w:szCs w:val="22"/>
        </w:rPr>
        <w:t>1.1. Приняли решение: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b/>
          <w:bCs/>
          <w:sz w:val="22"/>
          <w:szCs w:val="22"/>
        </w:rPr>
        <w:t>1.1.</w:t>
      </w:r>
      <w:r w:rsidRPr="00AC0527">
        <w:rPr>
          <w:sz w:val="22"/>
          <w:szCs w:val="22"/>
        </w:rPr>
        <w:t xml:space="preserve"> О подтверждении прекращения членства </w:t>
      </w:r>
      <w:r w:rsidRPr="00AC0527">
        <w:rPr>
          <w:b/>
          <w:bCs/>
          <w:sz w:val="22"/>
          <w:szCs w:val="22"/>
        </w:rPr>
        <w:t>Обществ</w:t>
      </w:r>
      <w:r w:rsidRPr="00AC0527">
        <w:rPr>
          <w:b/>
          <w:bCs/>
          <w:sz w:val="22"/>
          <w:szCs w:val="22"/>
        </w:rPr>
        <w:t>а</w:t>
      </w:r>
      <w:r w:rsidRPr="00AC0527">
        <w:rPr>
          <w:b/>
          <w:bCs/>
          <w:sz w:val="22"/>
          <w:szCs w:val="22"/>
        </w:rPr>
        <w:t xml:space="preserve"> с ограниченной ответственностью Архитектурно-строительное бюро «ТЕРРА» (ИНН 3912000490, реестровый номер 110390133)</w:t>
      </w:r>
      <w:r w:rsidRPr="00AC0527">
        <w:rPr>
          <w:sz w:val="22"/>
          <w:szCs w:val="22"/>
        </w:rPr>
        <w:t xml:space="preserve"> 30.08.2016 года по основанию, предусмотренному п.1 ч.1 ст.55.7 Градостроительного кодекса РФ - добровольный выход члена из саморегулируемой организации, прекращения действия Свидетельства о членстве и прекращения действия Свидетельства о допуске от 20.12.2012 № 110390133-04 по основанию, предусмотренному п.5 ч.15 ст.55.8 </w:t>
      </w:r>
      <w:proofErr w:type="spellStart"/>
      <w:r w:rsidRPr="00AC0527">
        <w:rPr>
          <w:sz w:val="22"/>
          <w:szCs w:val="22"/>
        </w:rPr>
        <w:t>ГрК</w:t>
      </w:r>
      <w:proofErr w:type="spellEnd"/>
      <w:r w:rsidRPr="00AC0527">
        <w:rPr>
          <w:sz w:val="22"/>
          <w:szCs w:val="22"/>
        </w:rPr>
        <w:t xml:space="preserve"> РФ с 30.08.2016 года.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 xml:space="preserve">– </w:t>
      </w:r>
      <w:proofErr w:type="spellStart"/>
      <w:r w:rsidRPr="00AC0527">
        <w:rPr>
          <w:sz w:val="22"/>
          <w:szCs w:val="22"/>
        </w:rPr>
        <w:t>Хазова</w:t>
      </w:r>
      <w:proofErr w:type="spellEnd"/>
      <w:r w:rsidRPr="00AC0527">
        <w:rPr>
          <w:sz w:val="22"/>
          <w:szCs w:val="22"/>
        </w:rPr>
        <w:t xml:space="preserve"> Е.Н. доложила присутствующим о поступившем 30.08.2016 года заявлении о выходе из состава членов НП СРО «МООАСП» (основание п.1 ч.1 ст.55.7 Градостроительного кодекса РФ - добровольный выход члена из саморегулируемой организации) – </w:t>
      </w:r>
      <w:r w:rsidRPr="00AC0527">
        <w:rPr>
          <w:b/>
          <w:bCs/>
          <w:sz w:val="22"/>
          <w:szCs w:val="22"/>
        </w:rPr>
        <w:t>Общества</w:t>
      </w:r>
      <w:r w:rsidRPr="00AC0527">
        <w:rPr>
          <w:b/>
          <w:bCs/>
          <w:sz w:val="22"/>
          <w:szCs w:val="22"/>
        </w:rPr>
        <w:t xml:space="preserve"> с ограниченной ответственностью ДОРОЖНО-СТРОИТЕЛЬНОЕ ПРЕДПРИЯТИЕ «ЛЕЕРО» </w:t>
      </w:r>
      <w:r w:rsidRPr="00AC0527">
        <w:rPr>
          <w:b/>
          <w:bCs/>
          <w:sz w:val="22"/>
          <w:szCs w:val="22"/>
        </w:rPr>
        <w:t xml:space="preserve">(ООО ДСП «ЛЕЕРО» </w:t>
      </w:r>
      <w:r w:rsidRPr="00AC0527">
        <w:rPr>
          <w:b/>
          <w:bCs/>
          <w:sz w:val="22"/>
          <w:szCs w:val="22"/>
        </w:rPr>
        <w:t>(ИНН 7727193301, реестровый номер 113770266)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 xml:space="preserve">– Кулаков С.В. сообщил, что членство в НП СРО «МООАСП» на основании п.1 ч.1 ст.55.7 Градостроительного кодекса РФ - добровольный выход члена из саморегулируемой организации – </w:t>
      </w:r>
      <w:r w:rsidRPr="00AC0527">
        <w:rPr>
          <w:b/>
          <w:bCs/>
          <w:sz w:val="22"/>
          <w:szCs w:val="22"/>
        </w:rPr>
        <w:t>Общества</w:t>
      </w:r>
      <w:r w:rsidRPr="00AC0527">
        <w:rPr>
          <w:b/>
          <w:bCs/>
          <w:sz w:val="22"/>
          <w:szCs w:val="22"/>
        </w:rPr>
        <w:t xml:space="preserve"> с ограниченной ответственностью ДОРОЖНО-СТРОИТЕЛЬНОЕ ПРЕДПРИЯТИЕ «ЛЕЕРО»</w:t>
      </w:r>
      <w:r w:rsidRPr="00AC0527">
        <w:rPr>
          <w:b/>
          <w:bCs/>
          <w:sz w:val="22"/>
          <w:szCs w:val="22"/>
        </w:rPr>
        <w:t xml:space="preserve"> (ООО ДСП «ЛЕЕРО»)</w:t>
      </w:r>
      <w:r w:rsidRPr="00AC0527">
        <w:rPr>
          <w:sz w:val="22"/>
          <w:szCs w:val="22"/>
        </w:rPr>
        <w:t xml:space="preserve"> прекращено в день поступления в НП СРО «МООАСП» заявления члена НП СРО «МООАСП», то есть 30.08.2016 года. Свидетельство о членстве и свидетельство о допуске к определенному виду или видам работ, которые оказывают влияние на безопасность объектов капитального строительства подлежат аннулированию.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 xml:space="preserve">Голосовали: </w:t>
      </w:r>
      <w:r w:rsidRPr="00AC0527">
        <w:rPr>
          <w:sz w:val="22"/>
          <w:szCs w:val="22"/>
        </w:rPr>
        <w:t>«за» – 4</w:t>
      </w:r>
      <w:r w:rsidRPr="00AC0527">
        <w:rPr>
          <w:sz w:val="22"/>
          <w:szCs w:val="22"/>
        </w:rPr>
        <w:t xml:space="preserve"> голос</w:t>
      </w:r>
      <w:r w:rsidRPr="00AC0527">
        <w:rPr>
          <w:sz w:val="22"/>
          <w:szCs w:val="22"/>
        </w:rPr>
        <w:t>а</w:t>
      </w:r>
      <w:r w:rsidRPr="00AC0527">
        <w:rPr>
          <w:sz w:val="22"/>
          <w:szCs w:val="22"/>
        </w:rPr>
        <w:t>, «против» – нет, «воздержался» – нет.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b/>
          <w:bCs/>
          <w:sz w:val="22"/>
          <w:szCs w:val="22"/>
        </w:rPr>
        <w:t>1.2. Приняли решение: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b/>
          <w:bCs/>
          <w:sz w:val="22"/>
          <w:szCs w:val="22"/>
        </w:rPr>
        <w:t>1.2.</w:t>
      </w:r>
      <w:r w:rsidRPr="00AC0527">
        <w:rPr>
          <w:sz w:val="22"/>
          <w:szCs w:val="22"/>
        </w:rPr>
        <w:t xml:space="preserve"> О подтверждении прекращения членства </w:t>
      </w:r>
      <w:r w:rsidRPr="00AC0527">
        <w:rPr>
          <w:b/>
          <w:bCs/>
          <w:sz w:val="22"/>
          <w:szCs w:val="22"/>
        </w:rPr>
        <w:t>Обществ</w:t>
      </w:r>
      <w:r w:rsidRPr="00AC0527">
        <w:rPr>
          <w:b/>
          <w:bCs/>
          <w:sz w:val="22"/>
          <w:szCs w:val="22"/>
        </w:rPr>
        <w:t>а</w:t>
      </w:r>
      <w:r w:rsidRPr="00AC0527">
        <w:rPr>
          <w:b/>
          <w:bCs/>
          <w:sz w:val="22"/>
          <w:szCs w:val="22"/>
        </w:rPr>
        <w:t xml:space="preserve"> с ограниченной ответственностью ДОРОЖНО-СТРОИТЕЛЬНОЕ ПРЕДПРИЯТИЕ «ЛЕЕРО»</w:t>
      </w:r>
      <w:r w:rsidRPr="00AC0527">
        <w:rPr>
          <w:b/>
          <w:bCs/>
          <w:sz w:val="22"/>
          <w:szCs w:val="22"/>
        </w:rPr>
        <w:t xml:space="preserve"> (ООО ДСП «ЛЕЕРО»)</w:t>
      </w:r>
      <w:r w:rsidRPr="00AC0527">
        <w:rPr>
          <w:b/>
          <w:bCs/>
          <w:sz w:val="22"/>
          <w:szCs w:val="22"/>
        </w:rPr>
        <w:t xml:space="preserve"> (ИНН 7727193301, реестровый номер 113770266)</w:t>
      </w:r>
      <w:r w:rsidRPr="00AC0527">
        <w:rPr>
          <w:sz w:val="22"/>
          <w:szCs w:val="22"/>
        </w:rPr>
        <w:t xml:space="preserve"> 30.08.2016 года по основанию, предусмотренному п.1 ч.1 ст.55.7 Градостроительного кодекса РФ - добровольный выход члена из саморегулируемой организации, прекращения действия Свидетельства о членстве и прекращения действия Свидетельства о допуске от 07.02.2013 № 113770266-01 по основанию, предусмотренному п.5 ч.15 ст.55.8 </w:t>
      </w:r>
      <w:proofErr w:type="spellStart"/>
      <w:r w:rsidRPr="00AC0527">
        <w:rPr>
          <w:sz w:val="22"/>
          <w:szCs w:val="22"/>
        </w:rPr>
        <w:t>ГрК</w:t>
      </w:r>
      <w:proofErr w:type="spellEnd"/>
      <w:r w:rsidRPr="00AC0527">
        <w:rPr>
          <w:sz w:val="22"/>
          <w:szCs w:val="22"/>
        </w:rPr>
        <w:t xml:space="preserve"> РФ с 30.08.2016 года.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</w:p>
    <w:p w:rsidR="00AC0527" w:rsidRPr="00AC0527" w:rsidRDefault="00AC0527" w:rsidP="00AC0527">
      <w:pPr>
        <w:pStyle w:val="section-header"/>
        <w:ind w:firstLine="708"/>
        <w:rPr>
          <w:sz w:val="22"/>
          <w:szCs w:val="22"/>
        </w:rPr>
      </w:pPr>
      <w:r w:rsidRPr="00AC0527">
        <w:rPr>
          <w:sz w:val="22"/>
          <w:szCs w:val="22"/>
        </w:rPr>
        <w:t>ПО ВОПРОСУ № 2 ПОВЕСТКИ ДНЯ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 xml:space="preserve">– </w:t>
      </w:r>
      <w:proofErr w:type="spellStart"/>
      <w:r w:rsidRPr="00AC0527">
        <w:rPr>
          <w:sz w:val="22"/>
          <w:szCs w:val="22"/>
        </w:rPr>
        <w:t>Хазова</w:t>
      </w:r>
      <w:proofErr w:type="spellEnd"/>
      <w:r w:rsidRPr="00AC0527">
        <w:rPr>
          <w:sz w:val="22"/>
          <w:szCs w:val="22"/>
        </w:rPr>
        <w:t xml:space="preserve"> Е.Н. доложила присутствующим о поступившем заявлении о приеме в члены саморегулируемой организации и выдаче свидетельства о допуске к определенному виду или видам работ, которые оказывают влияние на безопасность объектов капитального строительства, от организации – </w:t>
      </w:r>
      <w:r w:rsidRPr="00AC0527">
        <w:rPr>
          <w:b/>
          <w:bCs/>
          <w:sz w:val="22"/>
          <w:szCs w:val="22"/>
        </w:rPr>
        <w:t>Обществ</w:t>
      </w:r>
      <w:r w:rsidRPr="00AC0527">
        <w:rPr>
          <w:b/>
          <w:bCs/>
          <w:sz w:val="22"/>
          <w:szCs w:val="22"/>
        </w:rPr>
        <w:t>а</w:t>
      </w:r>
      <w:r w:rsidRPr="00AC0527">
        <w:rPr>
          <w:b/>
          <w:bCs/>
          <w:sz w:val="22"/>
          <w:szCs w:val="22"/>
        </w:rPr>
        <w:t xml:space="preserve"> с ограниченной ответственностью «ДОРПРОЕКТ» (ООО</w:t>
      </w:r>
      <w:r w:rsidRPr="00AC0527">
        <w:rPr>
          <w:b/>
          <w:bCs/>
          <w:sz w:val="22"/>
          <w:szCs w:val="22"/>
        </w:rPr>
        <w:t xml:space="preserve"> </w:t>
      </w:r>
      <w:r w:rsidRPr="00AC0527">
        <w:rPr>
          <w:b/>
          <w:bCs/>
          <w:sz w:val="22"/>
          <w:szCs w:val="22"/>
        </w:rPr>
        <w:t>«ДОРПРОЕКТ») (ИНН 7706799317)</w:t>
      </w:r>
      <w:r w:rsidRPr="00AC0527">
        <w:rPr>
          <w:sz w:val="22"/>
          <w:szCs w:val="22"/>
        </w:rPr>
        <w:t>, а также о результатах рассмотрения представленных документов на соответствие требований, стандартов и правил саморегулирования НП СРО «МООАСП»;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>– Кулаков С.В. предложил принять организацию в члены с выдачей Свидетельства о членства и Свидетельства о допуске к определенному виду или видам работ, которые оказывают влияние на безопасность объектов капитального строительства, в соответствии с заявленным перечнем работ.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sz w:val="22"/>
          <w:szCs w:val="22"/>
        </w:rPr>
        <w:t xml:space="preserve">Голосовали: </w:t>
      </w:r>
      <w:r w:rsidRPr="00AC0527">
        <w:rPr>
          <w:sz w:val="22"/>
          <w:szCs w:val="22"/>
        </w:rPr>
        <w:t>«за» – 4</w:t>
      </w:r>
      <w:r w:rsidRPr="00AC0527">
        <w:rPr>
          <w:sz w:val="22"/>
          <w:szCs w:val="22"/>
        </w:rPr>
        <w:t xml:space="preserve"> голос</w:t>
      </w:r>
      <w:r w:rsidRPr="00AC0527">
        <w:rPr>
          <w:sz w:val="22"/>
          <w:szCs w:val="22"/>
        </w:rPr>
        <w:t>а</w:t>
      </w:r>
      <w:r w:rsidRPr="00AC0527">
        <w:rPr>
          <w:sz w:val="22"/>
          <w:szCs w:val="22"/>
        </w:rPr>
        <w:t>, «против» – нет, «воздержался» – нет.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b/>
          <w:bCs/>
          <w:sz w:val="22"/>
          <w:szCs w:val="22"/>
        </w:rPr>
        <w:t>2.1. Приняли решение: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b/>
          <w:bCs/>
          <w:sz w:val="22"/>
          <w:szCs w:val="22"/>
        </w:rPr>
        <w:t>2.1.1.</w:t>
      </w:r>
      <w:r w:rsidRPr="00AC0527">
        <w:rPr>
          <w:sz w:val="22"/>
          <w:szCs w:val="22"/>
        </w:rPr>
        <w:t xml:space="preserve"> Принять в члены НП СРО «МООАСП» – </w:t>
      </w:r>
      <w:r w:rsidRPr="00AC0527">
        <w:rPr>
          <w:b/>
          <w:bCs/>
          <w:sz w:val="22"/>
          <w:szCs w:val="22"/>
        </w:rPr>
        <w:t>Общество</w:t>
      </w:r>
      <w:r w:rsidRPr="00AC0527">
        <w:rPr>
          <w:b/>
          <w:bCs/>
          <w:sz w:val="22"/>
          <w:szCs w:val="22"/>
        </w:rPr>
        <w:t xml:space="preserve"> с ограниченной ответственностью «</w:t>
      </w:r>
      <w:proofErr w:type="gramStart"/>
      <w:r w:rsidRPr="00AC0527">
        <w:rPr>
          <w:b/>
          <w:bCs/>
          <w:sz w:val="22"/>
          <w:szCs w:val="22"/>
        </w:rPr>
        <w:t xml:space="preserve">ДОРПРОЕКТ» </w:t>
      </w:r>
      <w:r w:rsidRPr="00AC0527">
        <w:rPr>
          <w:b/>
          <w:bCs/>
          <w:sz w:val="22"/>
          <w:szCs w:val="22"/>
        </w:rPr>
        <w:t xml:space="preserve"> </w:t>
      </w:r>
      <w:r w:rsidRPr="00AC0527">
        <w:rPr>
          <w:b/>
          <w:bCs/>
          <w:sz w:val="22"/>
          <w:szCs w:val="22"/>
        </w:rPr>
        <w:t>(</w:t>
      </w:r>
      <w:proofErr w:type="gramEnd"/>
      <w:r w:rsidRPr="00AC0527">
        <w:rPr>
          <w:b/>
          <w:bCs/>
          <w:sz w:val="22"/>
          <w:szCs w:val="22"/>
        </w:rPr>
        <w:t>ООО«ДОРПРОЕКТ») (ИНН 7706799317)</w:t>
      </w:r>
      <w:r w:rsidRPr="00AC0527">
        <w:rPr>
          <w:sz w:val="22"/>
          <w:szCs w:val="22"/>
        </w:rPr>
        <w:t xml:space="preserve"> за реестровым номером 116770303, с выдачей Свидетельства о членства в соответствии с Положением о членстве в НП СРО «МООАСП»;</w:t>
      </w:r>
    </w:p>
    <w:p w:rsidR="00AC0527" w:rsidRPr="00AC0527" w:rsidRDefault="00AC0527" w:rsidP="00AC0527">
      <w:pPr>
        <w:pStyle w:val="default"/>
        <w:rPr>
          <w:sz w:val="22"/>
          <w:szCs w:val="22"/>
        </w:rPr>
      </w:pPr>
      <w:r w:rsidRPr="00AC0527">
        <w:rPr>
          <w:b/>
          <w:bCs/>
          <w:sz w:val="22"/>
          <w:szCs w:val="22"/>
        </w:rPr>
        <w:t>2.1.2.</w:t>
      </w:r>
      <w:r w:rsidRPr="00AC0527">
        <w:rPr>
          <w:sz w:val="22"/>
          <w:szCs w:val="22"/>
        </w:rPr>
        <w:t xml:space="preserve"> Выдать Свидетельство о допуске к определенному виду или видам работ, которые оказывают влияние на безопасность объектов капитального строительства от 01.09.2016 № 116770303-01, согласно заявленному перечню, члену НП СРО «МООАСП» – </w:t>
      </w:r>
      <w:r w:rsidRPr="00AC0527">
        <w:rPr>
          <w:b/>
          <w:bCs/>
          <w:sz w:val="22"/>
          <w:szCs w:val="22"/>
        </w:rPr>
        <w:t>Обществ</w:t>
      </w:r>
      <w:r w:rsidRPr="00AC0527">
        <w:rPr>
          <w:b/>
          <w:bCs/>
          <w:sz w:val="22"/>
          <w:szCs w:val="22"/>
        </w:rPr>
        <w:t>у</w:t>
      </w:r>
      <w:r w:rsidRPr="00AC0527">
        <w:rPr>
          <w:b/>
          <w:bCs/>
          <w:sz w:val="22"/>
          <w:szCs w:val="22"/>
        </w:rPr>
        <w:t xml:space="preserve"> с ограниченной ответственностью «ДОРПРОЕКТ» (</w:t>
      </w:r>
      <w:proofErr w:type="gramStart"/>
      <w:r w:rsidRPr="00AC0527">
        <w:rPr>
          <w:b/>
          <w:bCs/>
          <w:sz w:val="22"/>
          <w:szCs w:val="22"/>
        </w:rPr>
        <w:t>ООО«</w:t>
      </w:r>
      <w:proofErr w:type="gramEnd"/>
      <w:r w:rsidRPr="00AC0527">
        <w:rPr>
          <w:b/>
          <w:bCs/>
          <w:sz w:val="22"/>
          <w:szCs w:val="22"/>
        </w:rPr>
        <w:t>ДОРПРОЕКТ») (ИНН 7706799317)</w:t>
      </w:r>
      <w:r w:rsidRPr="00AC0527">
        <w:rPr>
          <w:sz w:val="22"/>
          <w:szCs w:val="22"/>
        </w:rPr>
        <w:t>.</w:t>
      </w:r>
    </w:p>
    <w:p w:rsidR="008D2014" w:rsidRPr="00AC0527" w:rsidRDefault="008D2014">
      <w:pPr>
        <w:pStyle w:val="default"/>
        <w:rPr>
          <w:sz w:val="22"/>
          <w:szCs w:val="22"/>
        </w:rPr>
      </w:pPr>
    </w:p>
    <w:p w:rsidR="008D2014" w:rsidRPr="00AC0527" w:rsidRDefault="008D2014">
      <w:pPr>
        <w:pStyle w:val="ac"/>
        <w:rPr>
          <w:sz w:val="22"/>
          <w:szCs w:val="22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AC0527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422F03">
            <w:pPr>
              <w:pStyle w:val="layoutrigh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 xml:space="preserve">    </w:t>
            </w:r>
            <w:proofErr w:type="spellStart"/>
            <w:r w:rsidR="002F32EA" w:rsidRPr="00AC0527">
              <w:rPr>
                <w:sz w:val="22"/>
                <w:szCs w:val="22"/>
              </w:rPr>
              <w:t>Юсковец</w:t>
            </w:r>
            <w:proofErr w:type="spellEnd"/>
            <w:r w:rsidR="002F32EA" w:rsidRPr="00AC0527">
              <w:rPr>
                <w:sz w:val="22"/>
                <w:szCs w:val="22"/>
              </w:rPr>
              <w:t xml:space="preserve"> Н.Д.</w:t>
            </w:r>
          </w:p>
        </w:tc>
      </w:tr>
    </w:tbl>
    <w:p w:rsidR="008D2014" w:rsidRPr="00AC0527" w:rsidRDefault="008D2014">
      <w:pPr>
        <w:pStyle w:val="default"/>
        <w:spacing w:after="0"/>
        <w:rPr>
          <w:sz w:val="22"/>
          <w:szCs w:val="22"/>
        </w:rPr>
      </w:pPr>
    </w:p>
    <w:p w:rsidR="008D2014" w:rsidRPr="00AC0527" w:rsidRDefault="002F32EA">
      <w:pPr>
        <w:pStyle w:val="unindented"/>
        <w:spacing w:after="0"/>
        <w:rPr>
          <w:sz w:val="22"/>
          <w:szCs w:val="22"/>
        </w:rPr>
      </w:pPr>
      <w:r w:rsidRPr="00AC0527">
        <w:rPr>
          <w:sz w:val="22"/>
          <w:szCs w:val="22"/>
        </w:rPr>
        <w:t xml:space="preserve">    Протокол составил: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AC0527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>Ответственный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right"/>
              <w:spacing w:after="0"/>
              <w:rPr>
                <w:sz w:val="22"/>
                <w:szCs w:val="22"/>
              </w:rPr>
            </w:pPr>
            <w:proofErr w:type="spellStart"/>
            <w:r w:rsidRPr="00AC0527">
              <w:rPr>
                <w:sz w:val="22"/>
                <w:szCs w:val="22"/>
              </w:rPr>
              <w:t>Хазова</w:t>
            </w:r>
            <w:proofErr w:type="spellEnd"/>
            <w:r w:rsidRPr="00AC0527">
              <w:rPr>
                <w:sz w:val="22"/>
                <w:szCs w:val="22"/>
              </w:rPr>
              <w:t xml:space="preserve"> Е.Н.</w:t>
            </w:r>
          </w:p>
        </w:tc>
      </w:tr>
    </w:tbl>
    <w:p w:rsidR="008D2014" w:rsidRPr="00AC0527" w:rsidRDefault="008D2014">
      <w:pPr>
        <w:spacing w:after="0"/>
        <w:rPr>
          <w:rFonts w:ascii="Times New Roman" w:hAnsi="Times New Roman" w:cs="Times New Roman"/>
        </w:rPr>
      </w:pPr>
    </w:p>
    <w:bookmarkEnd w:id="0"/>
    <w:p w:rsidR="008D2014" w:rsidRPr="00AC0527" w:rsidRDefault="008D2014">
      <w:pPr>
        <w:spacing w:after="0"/>
        <w:rPr>
          <w:rFonts w:ascii="Times New Roman" w:hAnsi="Times New Roman" w:cs="Times New Roman"/>
        </w:rPr>
      </w:pPr>
    </w:p>
    <w:sectPr w:rsidR="008D2014" w:rsidRPr="00AC0527">
      <w:headerReference w:type="default" r:id="rId8"/>
      <w:footerReference w:type="default" r:id="rId9"/>
      <w:pgSz w:w="11906" w:h="16838"/>
      <w:pgMar w:top="1000" w:right="1200" w:bottom="1000" w:left="709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9" w:rsidRDefault="002F32EA">
      <w:pPr>
        <w:spacing w:after="0" w:line="240" w:lineRule="auto"/>
      </w:pPr>
      <w:r>
        <w:separator/>
      </w:r>
    </w:p>
  </w:endnote>
  <w:endnote w:type="continuationSeparator" w:id="0">
    <w:p w:rsidR="00C75EA9" w:rsidRDefault="002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9" w:rsidRDefault="002F32EA">
      <w:pPr>
        <w:spacing w:after="0" w:line="240" w:lineRule="auto"/>
      </w:pPr>
      <w:r>
        <w:separator/>
      </w:r>
    </w:p>
  </w:footnote>
  <w:footnote w:type="continuationSeparator" w:id="0">
    <w:p w:rsidR="00C75EA9" w:rsidRDefault="002F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51711"/>
    <w:multiLevelType w:val="multilevel"/>
    <w:tmpl w:val="3B12A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417B11"/>
    <w:multiLevelType w:val="multilevel"/>
    <w:tmpl w:val="0A0CE5F2"/>
    <w:lvl w:ilvl="0">
      <w:start w:val="1"/>
      <w:numFmt w:val="decimal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abstractNum w:abstractNumId="2" w15:restartNumberingAfterBreak="0">
    <w:nsid w:val="783303AC"/>
    <w:multiLevelType w:val="multilevel"/>
    <w:tmpl w:val="FF40E41C"/>
    <w:lvl w:ilvl="0">
      <w:start w:val="1"/>
      <w:numFmt w:val="decimal"/>
      <w:pStyle w:val="a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014"/>
    <w:rsid w:val="002F32EA"/>
    <w:rsid w:val="00356D96"/>
    <w:rsid w:val="00422F03"/>
    <w:rsid w:val="008D2014"/>
    <w:rsid w:val="00AC0527"/>
    <w:rsid w:val="00C0377C"/>
    <w:rsid w:val="00C75EA9"/>
    <w:rsid w:val="00C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36D9-D28D-40DB-9CA8-EF3FEFD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29"/>
    <w:pPr>
      <w:suppressAutoHyphens/>
      <w:spacing w:after="160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rsid w:val="00435629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0"/>
    <w:rsid w:val="00435629"/>
    <w:pPr>
      <w:widowControl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ac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c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c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c"/>
    <w:uiPriority w:val="99"/>
    <w:rsid w:val="00435629"/>
    <w:pPr>
      <w:jc w:val="both"/>
    </w:pPr>
  </w:style>
  <w:style w:type="paragraph" w:customStyle="1" w:styleId="layout">
    <w:name w:val="layout"/>
    <w:basedOn w:val="ac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c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c"/>
    <w:uiPriority w:val="99"/>
    <w:rsid w:val="00435629"/>
    <w:pPr>
      <w:jc w:val="both"/>
    </w:pPr>
    <w:rPr>
      <w:b w:val="0"/>
      <w:bCs w:val="0"/>
    </w:rPr>
  </w:style>
  <w:style w:type="paragraph" w:styleId="ad">
    <w:name w:val="Balloon Text"/>
    <w:basedOn w:val="a0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Текст статьи нумерованный"/>
    <w:basedOn w:val="a0"/>
    <w:rsid w:val="00D462C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af">
    <w:name w:val="Содержимое таблицы"/>
    <w:basedOn w:val="a0"/>
    <w:rsid w:val="00972F0B"/>
    <w:pPr>
      <w:widowControl w:val="0"/>
      <w:suppressLineNumber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972F0B"/>
    <w:pPr>
      <w:jc w:val="center"/>
    </w:pPr>
    <w:rPr>
      <w:b/>
      <w:bCs/>
    </w:rPr>
  </w:style>
  <w:style w:type="paragraph" w:styleId="af1">
    <w:name w:val="footer"/>
    <w:basedOn w:val="a0"/>
  </w:style>
  <w:style w:type="table" w:styleId="af2">
    <w:name w:val="Table Grid"/>
    <w:basedOn w:val="a2"/>
    <w:rsid w:val="00D462C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B5FAB"/>
    <w:rPr>
      <w:b/>
      <w:bCs/>
    </w:rPr>
  </w:style>
  <w:style w:type="paragraph" w:customStyle="1" w:styleId="1">
    <w:name w:val="Верхний колонтитул1"/>
    <w:rsid w:val="00CB5FAB"/>
    <w:pPr>
      <w:widowControl w:val="0"/>
      <w:suppressAutoHyphens/>
      <w:spacing w:after="24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f4">
    <w:name w:val="Выделение жирным"/>
    <w:rsid w:val="0035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13DD-B9C9-4CD8-93A1-07491426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user05</cp:lastModifiedBy>
  <cp:revision>24</cp:revision>
  <cp:lastPrinted>2016-08-25T13:05:00Z</cp:lastPrinted>
  <dcterms:created xsi:type="dcterms:W3CDTF">2016-07-07T09:33:00Z</dcterms:created>
  <dcterms:modified xsi:type="dcterms:W3CDTF">2016-09-01T11:46:00Z</dcterms:modified>
  <dc:language>ru-RU</dc:language>
</cp:coreProperties>
</file>